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1C" w:rsidRPr="0042709D" w:rsidRDefault="0004111C" w:rsidP="0042709D">
      <w:pPr>
        <w:pStyle w:val="Nagwek1"/>
        <w:rPr>
          <w:rFonts w:ascii="Arial" w:hAnsi="Arial" w:cs="Arial"/>
          <w:sz w:val="24"/>
          <w:szCs w:val="24"/>
        </w:rPr>
      </w:pPr>
      <w:r w:rsidRPr="0042709D">
        <w:rPr>
          <w:rFonts w:ascii="Arial" w:hAnsi="Arial" w:cs="Arial"/>
          <w:sz w:val="24"/>
          <w:szCs w:val="24"/>
        </w:rPr>
        <w:t>OGŁOSZENIE PREZYDENTA MIASTA SZCZECIN</w:t>
      </w:r>
    </w:p>
    <w:p w:rsidR="0004111C" w:rsidRPr="0042709D" w:rsidRDefault="0004111C" w:rsidP="0042709D">
      <w:pPr>
        <w:pStyle w:val="Nagwek1"/>
        <w:rPr>
          <w:rFonts w:ascii="Arial" w:hAnsi="Arial" w:cs="Arial"/>
          <w:sz w:val="24"/>
          <w:szCs w:val="24"/>
        </w:rPr>
      </w:pPr>
      <w:r w:rsidRPr="0042709D">
        <w:rPr>
          <w:rFonts w:ascii="Arial" w:hAnsi="Arial" w:cs="Arial"/>
          <w:sz w:val="24"/>
          <w:szCs w:val="24"/>
        </w:rPr>
        <w:t> </w:t>
      </w:r>
    </w:p>
    <w:p w:rsidR="00861BF6" w:rsidRDefault="0004111C" w:rsidP="0042709D">
      <w:pPr>
        <w:pStyle w:val="Nagwek1"/>
        <w:rPr>
          <w:rFonts w:ascii="Arial" w:hAnsi="Arial" w:cs="Arial"/>
          <w:sz w:val="24"/>
          <w:szCs w:val="24"/>
        </w:rPr>
      </w:pPr>
      <w:r w:rsidRPr="0042709D">
        <w:rPr>
          <w:rFonts w:ascii="Arial" w:hAnsi="Arial" w:cs="Arial"/>
          <w:sz w:val="24"/>
          <w:szCs w:val="24"/>
        </w:rPr>
        <w:t>Nr Otwartego Konkursu Ofert:</w:t>
      </w:r>
      <w:r w:rsidR="00861BF6">
        <w:rPr>
          <w:rFonts w:ascii="Arial" w:hAnsi="Arial" w:cs="Arial"/>
          <w:sz w:val="24"/>
          <w:szCs w:val="24"/>
        </w:rPr>
        <w:t xml:space="preserve"> </w:t>
      </w:r>
    </w:p>
    <w:p w:rsidR="0004111C" w:rsidRPr="0042709D" w:rsidRDefault="00861BF6" w:rsidP="0042709D">
      <w:pPr>
        <w:pStyle w:val="Nagwek1"/>
        <w:rPr>
          <w:rFonts w:ascii="Arial" w:hAnsi="Arial" w:cs="Arial"/>
          <w:sz w:val="24"/>
          <w:szCs w:val="24"/>
        </w:rPr>
      </w:pPr>
      <w:r>
        <w:rPr>
          <w:rFonts w:ascii="Arial" w:hAnsi="Arial" w:cs="Arial"/>
          <w:sz w:val="24"/>
          <w:szCs w:val="24"/>
        </w:rPr>
        <w:t>BDO/IK/2021/053</w:t>
      </w:r>
    </w:p>
    <w:p w:rsidR="0004111C" w:rsidRPr="0042709D" w:rsidRDefault="0004111C" w:rsidP="0042709D">
      <w:pPr>
        <w:pStyle w:val="Nagwek1"/>
        <w:rPr>
          <w:rFonts w:ascii="Arial" w:hAnsi="Arial" w:cs="Arial"/>
          <w:sz w:val="24"/>
          <w:szCs w:val="24"/>
        </w:rPr>
      </w:pPr>
    </w:p>
    <w:p w:rsidR="0004111C" w:rsidRPr="0042709D" w:rsidRDefault="0004111C" w:rsidP="0042709D">
      <w:pPr>
        <w:pStyle w:val="Nagwek1"/>
        <w:rPr>
          <w:rFonts w:ascii="Arial" w:hAnsi="Arial" w:cs="Arial"/>
          <w:sz w:val="24"/>
          <w:szCs w:val="24"/>
        </w:rPr>
      </w:pPr>
      <w:r w:rsidRPr="0042709D">
        <w:rPr>
          <w:rFonts w:ascii="Arial" w:hAnsi="Arial" w:cs="Arial"/>
          <w:sz w:val="24"/>
          <w:szCs w:val="24"/>
        </w:rPr>
        <w:t>PREZYDENT MIASTA SZCZECIN</w:t>
      </w:r>
    </w:p>
    <w:p w:rsidR="0004111C" w:rsidRPr="0042709D" w:rsidRDefault="0004111C" w:rsidP="0042709D">
      <w:pPr>
        <w:pStyle w:val="Nagwek1"/>
        <w:rPr>
          <w:rFonts w:ascii="Arial" w:hAnsi="Arial" w:cs="Arial"/>
          <w:sz w:val="24"/>
          <w:szCs w:val="24"/>
        </w:rPr>
      </w:pPr>
      <w:r w:rsidRPr="0042709D">
        <w:rPr>
          <w:rFonts w:ascii="Arial" w:hAnsi="Arial" w:cs="Arial"/>
          <w:sz w:val="24"/>
          <w:szCs w:val="24"/>
        </w:rPr>
        <w:t>ogłasza otwarty konkurs ofert</w:t>
      </w:r>
    </w:p>
    <w:p w:rsidR="0004111C" w:rsidRPr="0042709D" w:rsidRDefault="0004111C" w:rsidP="0042709D">
      <w:pPr>
        <w:pStyle w:val="Nagwek1"/>
        <w:rPr>
          <w:rFonts w:ascii="Arial" w:hAnsi="Arial" w:cs="Arial"/>
          <w:sz w:val="24"/>
          <w:szCs w:val="24"/>
        </w:rPr>
      </w:pPr>
      <w:r w:rsidRPr="0042709D">
        <w:rPr>
          <w:rFonts w:ascii="Arial" w:hAnsi="Arial" w:cs="Arial"/>
          <w:sz w:val="24"/>
          <w:szCs w:val="24"/>
        </w:rPr>
        <w:t>na wsparcie</w:t>
      </w:r>
    </w:p>
    <w:p w:rsidR="0004111C" w:rsidRPr="0042709D" w:rsidRDefault="0004111C" w:rsidP="0042709D">
      <w:pPr>
        <w:pStyle w:val="Nagwek1"/>
        <w:rPr>
          <w:rFonts w:ascii="Arial" w:hAnsi="Arial" w:cs="Arial"/>
          <w:sz w:val="24"/>
          <w:szCs w:val="24"/>
        </w:rPr>
      </w:pPr>
      <w:r w:rsidRPr="0042709D">
        <w:rPr>
          <w:rFonts w:ascii="Arial" w:hAnsi="Arial" w:cs="Arial"/>
          <w:sz w:val="24"/>
          <w:szCs w:val="24"/>
        </w:rPr>
        <w:t>realizacji zadania publicznego w zakresie</w:t>
      </w:r>
    </w:p>
    <w:p w:rsidR="0004111C" w:rsidRPr="0042709D" w:rsidRDefault="0004111C" w:rsidP="0042709D">
      <w:pPr>
        <w:pStyle w:val="Nagwek1"/>
        <w:rPr>
          <w:rFonts w:ascii="Arial" w:hAnsi="Arial" w:cs="Arial"/>
          <w:sz w:val="24"/>
          <w:szCs w:val="24"/>
        </w:rPr>
      </w:pPr>
      <w:r w:rsidRPr="0042709D">
        <w:rPr>
          <w:rFonts w:ascii="Arial" w:hAnsi="Arial" w:cs="Arial"/>
          <w:sz w:val="24"/>
          <w:szCs w:val="24"/>
        </w:rPr>
        <w:t>wspierania i upowszechniania kultury fizycznej</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Nazwa zadania:</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Program Wsparcia Sportu Profesjonalnego - Wsparcie Najwyższej Klasy Rozgrywkowej w Piłce Nożnej - Jesień 2021.</w:t>
      </w:r>
    </w:p>
    <w:p w:rsidR="0004111C" w:rsidRPr="0004111C" w:rsidRDefault="0004111C" w:rsidP="0004111C">
      <w:pPr>
        <w:spacing w:line="360" w:lineRule="auto"/>
        <w:rPr>
          <w:rFonts w:ascii="Arial" w:hAnsi="Arial" w:cs="Arial"/>
          <w:sz w:val="24"/>
          <w:szCs w:val="24"/>
        </w:rPr>
      </w:pPr>
      <w:r w:rsidRPr="0004111C">
        <w:rPr>
          <w:rFonts w:ascii="Arial" w:hAnsi="Arial" w:cs="Arial"/>
          <w:strike/>
          <w:sz w:val="24"/>
          <w:szCs w:val="24"/>
        </w:rPr>
        <w:t>Dopuszcza się składanie ofert na wybrane części zadania</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Nie dopuszcza się składania ofert na wybrane części zadania</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Opis zadania:</w:t>
      </w:r>
    </w:p>
    <w:p w:rsidR="0004111C" w:rsidRDefault="0004111C" w:rsidP="0004111C">
      <w:pPr>
        <w:spacing w:line="360" w:lineRule="auto"/>
        <w:rPr>
          <w:rFonts w:ascii="Arial" w:hAnsi="Arial" w:cs="Arial"/>
          <w:sz w:val="24"/>
          <w:szCs w:val="24"/>
        </w:rPr>
      </w:pPr>
      <w:r w:rsidRPr="0004111C">
        <w:rPr>
          <w:rFonts w:ascii="Arial" w:hAnsi="Arial" w:cs="Arial"/>
          <w:sz w:val="24"/>
          <w:szCs w:val="24"/>
        </w:rPr>
        <w:t>Zadanie z zakresu upowszechniania kultury fizycznej. Program wsparcia organizacji prowadzących szkolenie w zakresie piłki nożnej i posiadających zespół/</w:t>
      </w:r>
      <w:proofErr w:type="spellStart"/>
      <w:r w:rsidRPr="0004111C">
        <w:rPr>
          <w:rFonts w:ascii="Arial" w:hAnsi="Arial" w:cs="Arial"/>
          <w:sz w:val="24"/>
          <w:szCs w:val="24"/>
        </w:rPr>
        <w:t>oły</w:t>
      </w:r>
      <w:proofErr w:type="spellEnd"/>
      <w:r w:rsidRPr="0004111C">
        <w:rPr>
          <w:rFonts w:ascii="Arial" w:hAnsi="Arial" w:cs="Arial"/>
          <w:sz w:val="24"/>
          <w:szCs w:val="24"/>
        </w:rPr>
        <w:t xml:space="preserve"> w najwyższej klasie rozgrywkowej męskiej i/lub kobiecej (seniorskiej) w Polsce.</w:t>
      </w:r>
    </w:p>
    <w:p w:rsidR="00861BF6" w:rsidRPr="00861BF6" w:rsidRDefault="00861BF6" w:rsidP="00861BF6">
      <w:pPr>
        <w:spacing w:line="360" w:lineRule="auto"/>
        <w:contextualSpacing/>
        <w:jc w:val="both"/>
        <w:rPr>
          <w:rFonts w:ascii="Arial" w:hAnsi="Arial" w:cs="Arial"/>
          <w:color w:val="auto"/>
          <w:sz w:val="24"/>
          <w:szCs w:val="24"/>
        </w:rPr>
      </w:pPr>
      <w:r w:rsidRPr="00861BF6">
        <w:rPr>
          <w:rFonts w:ascii="Arial" w:hAnsi="Arial" w:cs="Arial"/>
          <w:sz w:val="24"/>
          <w:szCs w:val="24"/>
        </w:rPr>
        <w:t>Oferta zgłaszana do konkursu</w:t>
      </w:r>
      <w:r w:rsidRPr="00861BF6">
        <w:rPr>
          <w:rFonts w:ascii="Arial" w:hAnsi="Arial" w:cs="Arial"/>
          <w:color w:val="000000" w:themeColor="text1"/>
          <w:sz w:val="24"/>
          <w:szCs w:val="24"/>
        </w:rPr>
        <w:t xml:space="preserve"> może</w:t>
      </w:r>
      <w:r w:rsidRPr="00861BF6">
        <w:rPr>
          <w:rFonts w:ascii="Arial" w:hAnsi="Arial" w:cs="Arial"/>
          <w:color w:val="FF0000"/>
          <w:sz w:val="24"/>
          <w:szCs w:val="24"/>
        </w:rPr>
        <w:t xml:space="preserve"> </w:t>
      </w:r>
      <w:r w:rsidRPr="00861BF6">
        <w:rPr>
          <w:rFonts w:ascii="Arial" w:hAnsi="Arial" w:cs="Arial"/>
          <w:sz w:val="24"/>
          <w:szCs w:val="24"/>
        </w:rPr>
        <w:t xml:space="preserve">uwzględniać przepisy art. 4 ust. 3 i 4 w związku z art. 6 ustawy z dnia 19 lipca 2019 roku o zapewnianiu dostępności osobom ze szczególnymi potrzebami, które wejdą w życie z dniem 6 września 2021 r.  </w:t>
      </w:r>
    </w:p>
    <w:p w:rsidR="00861BF6" w:rsidRPr="0004111C" w:rsidRDefault="00861BF6" w:rsidP="0004111C">
      <w:pPr>
        <w:spacing w:line="360" w:lineRule="auto"/>
        <w:rPr>
          <w:rFonts w:ascii="Arial" w:hAnsi="Arial" w:cs="Arial"/>
          <w:sz w:val="24"/>
          <w:szCs w:val="24"/>
        </w:rPr>
      </w:pP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Cel zadania:</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Celem zadanie jest wspieranie procesu szkolenia sportowego (m.in. udział w rozgrywkach piłkarskich seniorów, młodzieży oraz dzieci, prowadzenia zajęć treningowych dla seniorów młodzieży oraz dzieci), a także promocja Miasta Szczecin poprzez udział organizacji w rozgrywkach seniorów, młodzieży i dzieci.</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lastRenderedPageBreak/>
        <w:t>Wysokość środków publicznych przeznaczonych na realizację zadania:</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Wysokość środków Gminy Miasto Szczecin przeznaczonych na realizację zadania wynosi 1 751 725,00 zł (słownie: jeden milion siedemset pięćdziesiąt jeden tysięcy siedemset dwadzieścia pięć złotych 00/100).</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Organizacja musi wykazać przynajmniej 10 % wkładu własnego finansowego do wartości finansowej zadania.</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Zasady przyznawania dotacji:</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Ustawa z dnia 24 kwietnia 2003 r. o działalności pożytku publicznego i o wolontariacie;</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Uchwała Nr XXII/667/20 w sprawie Programu współpracy Gminy Miasto Szczecin z organizacjami pozarządowymi oraz innymi podmiotami prowadzącymi działalność pożytku publicznego na 2021 rok;</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Uchwała Nr XXIII/687/20 Rady Miasta Szczecin z dnia 24 listopada 2020 roku w sprawie budżetu Miasta na 2021 rok;</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pożytku publicznego;</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czerwca 2018 r.);</w:t>
      </w:r>
    </w:p>
    <w:p w:rsidR="002C0642"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Ustawa z dnia 25 czerwca 2010 r. o sporcie;</w:t>
      </w:r>
    </w:p>
    <w:p w:rsidR="0004111C" w:rsidRPr="0004111C" w:rsidRDefault="0004111C" w:rsidP="00526F9A">
      <w:pPr>
        <w:numPr>
          <w:ilvl w:val="0"/>
          <w:numId w:val="16"/>
        </w:numPr>
        <w:spacing w:line="360" w:lineRule="auto"/>
        <w:rPr>
          <w:rFonts w:ascii="Arial" w:hAnsi="Arial" w:cs="Arial"/>
          <w:sz w:val="24"/>
          <w:szCs w:val="24"/>
        </w:rPr>
      </w:pPr>
      <w:r w:rsidRPr="0004111C">
        <w:rPr>
          <w:rFonts w:ascii="Arial" w:hAnsi="Arial" w:cs="Arial"/>
          <w:sz w:val="24"/>
          <w:szCs w:val="24"/>
        </w:rPr>
        <w:t>Uchwała Nr XXX/876/13 Rady Miasta Szczecin z dnia 27 maja 2013 roku w sprawie tworzenia warunków sprzyjających rozwojowi sportu w Gminie Miasto Szczecin.</w:t>
      </w:r>
    </w:p>
    <w:p w:rsidR="0004111C" w:rsidRPr="00C83B99" w:rsidRDefault="0004111C" w:rsidP="00526F9A">
      <w:pPr>
        <w:pStyle w:val="Nagwek2"/>
        <w:numPr>
          <w:ilvl w:val="0"/>
          <w:numId w:val="15"/>
        </w:numPr>
        <w:rPr>
          <w:rFonts w:ascii="Arial" w:eastAsiaTheme="minorEastAsia" w:hAnsi="Arial" w:cs="Arial"/>
          <w:b w:val="0"/>
          <w:bCs w:val="0"/>
          <w:i w:val="0"/>
          <w:iCs w:val="0"/>
          <w:sz w:val="24"/>
          <w:szCs w:val="24"/>
        </w:rPr>
      </w:pPr>
      <w:r w:rsidRPr="0042709D">
        <w:rPr>
          <w:rFonts w:ascii="Arial" w:hAnsi="Arial" w:cs="Arial"/>
          <w:i w:val="0"/>
          <w:sz w:val="24"/>
          <w:szCs w:val="24"/>
        </w:rPr>
        <w:t xml:space="preserve">Termin realizacji zadania: </w:t>
      </w:r>
      <w:r w:rsidRPr="00C83B99">
        <w:rPr>
          <w:rFonts w:ascii="Arial" w:eastAsiaTheme="minorEastAsia" w:hAnsi="Arial" w:cs="Arial"/>
          <w:b w:val="0"/>
          <w:bCs w:val="0"/>
          <w:i w:val="0"/>
          <w:iCs w:val="0"/>
          <w:sz w:val="24"/>
          <w:szCs w:val="24"/>
        </w:rPr>
        <w:t>od dnia 01.07.2021 r. do dnia 31.12.2021 r.</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Warunki realizacji zadania:</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04111C">
        <w:rPr>
          <w:rFonts w:ascii="Arial" w:hAnsi="Arial" w:cs="Arial"/>
          <w:b/>
          <w:bCs/>
          <w:sz w:val="24"/>
          <w:szCs w:val="24"/>
        </w:rPr>
        <w:t>Organizacjami</w:t>
      </w:r>
      <w:r w:rsidRPr="0004111C">
        <w:rPr>
          <w:rFonts w:ascii="Arial" w:hAnsi="Arial" w:cs="Arial"/>
          <w:sz w:val="24"/>
          <w:szCs w:val="24"/>
        </w:rPr>
        <w:t>.</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Oferta złożona przez Organizację musi być w języku polskim.</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Proponowane zadanie musi mieścić się w działalności statutowej Organizacji.</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04111C" w:rsidRPr="0004111C" w:rsidRDefault="0004111C" w:rsidP="00526F9A">
      <w:pPr>
        <w:numPr>
          <w:ilvl w:val="0"/>
          <w:numId w:val="18"/>
        </w:numPr>
        <w:spacing w:line="360" w:lineRule="auto"/>
        <w:rPr>
          <w:rFonts w:ascii="Arial" w:hAnsi="Arial" w:cs="Arial"/>
          <w:sz w:val="24"/>
          <w:szCs w:val="24"/>
        </w:rPr>
      </w:pPr>
      <w:r w:rsidRPr="0004111C">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04111C" w:rsidRPr="0004111C" w:rsidRDefault="0004111C" w:rsidP="00526F9A">
      <w:pPr>
        <w:numPr>
          <w:ilvl w:val="0"/>
          <w:numId w:val="18"/>
        </w:numPr>
        <w:spacing w:line="360" w:lineRule="auto"/>
        <w:rPr>
          <w:rFonts w:ascii="Arial" w:hAnsi="Arial" w:cs="Arial"/>
          <w:sz w:val="24"/>
          <w:szCs w:val="24"/>
        </w:rPr>
      </w:pPr>
      <w:r w:rsidRPr="0004111C">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Dotacja nie może być przeznaczona w szczególności na: </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remonty budynków,</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zakupy gruntów lub innych nieruchomości,</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tworzenie funduszy kapitałowych,</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działania, których celem jest dalsze przyznawanie stypendiów dla osób prawnych lub fizycznych z wyłączeniem przepisów dotyczących stypendiów sportowych,</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przedsięwzięcia, które są dofinansowywane z budżetu Miasta lub jego funduszy celowych na podstawie przepisów szczególnych,</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wydatki poniesione na przygotowanie wniosku, oraz pokrycie kosztów utrzymania biura wykraczające poza zakres realizacji zleconego zadania,</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wydatki z tytułu opłat i kar umownych, grzywien, a także koszty procesów sądowych oraz koszty realizacji postanowień wydanych przez sąd,</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odsetki od zadłużenia,</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darowizny na rzecz innych osób,</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działalność gospodarczą,</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wydatki nieuwzględnione w ofercie i (lub) w zaktualizowanej kalkulacji przewidywanych kosztów realizacji zadania publicznego,</w:t>
      </w:r>
    </w:p>
    <w:p w:rsidR="0004111C" w:rsidRPr="0004111C" w:rsidRDefault="0004111C" w:rsidP="00526F9A">
      <w:pPr>
        <w:numPr>
          <w:ilvl w:val="0"/>
          <w:numId w:val="19"/>
        </w:numPr>
        <w:spacing w:line="360" w:lineRule="auto"/>
        <w:rPr>
          <w:rFonts w:ascii="Arial" w:hAnsi="Arial" w:cs="Arial"/>
          <w:sz w:val="24"/>
          <w:szCs w:val="24"/>
        </w:rPr>
      </w:pPr>
      <w:r w:rsidRPr="0004111C">
        <w:rPr>
          <w:rFonts w:ascii="Arial" w:hAnsi="Arial" w:cs="Arial"/>
          <w:sz w:val="24"/>
          <w:szCs w:val="24"/>
        </w:rPr>
        <w:t>deficyt zrealizowanych wcześniej przedsięwzięć oraz kosztów,</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W przypadku złożenia oferty wspólnej niedozwolone są przepływy finansowe między oferentami realizującymi zadanie.</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Gmina Miasto Szczecin zastrzega sobie prawo do: </w:t>
      </w:r>
    </w:p>
    <w:p w:rsidR="0004111C" w:rsidRPr="0004111C" w:rsidRDefault="0004111C" w:rsidP="00526F9A">
      <w:pPr>
        <w:numPr>
          <w:ilvl w:val="0"/>
          <w:numId w:val="20"/>
        </w:numPr>
        <w:spacing w:line="360" w:lineRule="auto"/>
        <w:rPr>
          <w:rFonts w:ascii="Arial" w:hAnsi="Arial" w:cs="Arial"/>
          <w:sz w:val="24"/>
          <w:szCs w:val="24"/>
        </w:rPr>
      </w:pPr>
      <w:r w:rsidRPr="0004111C">
        <w:rPr>
          <w:rFonts w:ascii="Arial" w:hAnsi="Arial" w:cs="Arial"/>
          <w:sz w:val="24"/>
          <w:szCs w:val="24"/>
        </w:rPr>
        <w:t>rozdysponowania kwoty niższej niż wskazana w Konkursie,</w:t>
      </w:r>
    </w:p>
    <w:p w:rsidR="0004111C" w:rsidRPr="0004111C" w:rsidRDefault="0004111C" w:rsidP="00526F9A">
      <w:pPr>
        <w:numPr>
          <w:ilvl w:val="0"/>
          <w:numId w:val="20"/>
        </w:numPr>
        <w:spacing w:line="360" w:lineRule="auto"/>
        <w:rPr>
          <w:rFonts w:ascii="Arial" w:hAnsi="Arial" w:cs="Arial"/>
          <w:sz w:val="24"/>
          <w:szCs w:val="24"/>
        </w:rPr>
      </w:pPr>
      <w:r w:rsidRPr="0004111C">
        <w:rPr>
          <w:rFonts w:ascii="Arial" w:hAnsi="Arial" w:cs="Arial"/>
          <w:sz w:val="24"/>
          <w:szCs w:val="24"/>
        </w:rPr>
        <w:t>wyboru więcej niż jednej ofert,</w:t>
      </w:r>
    </w:p>
    <w:p w:rsidR="0004111C" w:rsidRPr="0004111C" w:rsidRDefault="0004111C" w:rsidP="00526F9A">
      <w:pPr>
        <w:numPr>
          <w:ilvl w:val="0"/>
          <w:numId w:val="20"/>
        </w:numPr>
        <w:spacing w:line="360" w:lineRule="auto"/>
        <w:rPr>
          <w:rFonts w:ascii="Arial" w:hAnsi="Arial" w:cs="Arial"/>
          <w:sz w:val="24"/>
          <w:szCs w:val="24"/>
        </w:rPr>
      </w:pPr>
      <w:r w:rsidRPr="0004111C">
        <w:rPr>
          <w:rFonts w:ascii="Arial" w:hAnsi="Arial" w:cs="Arial"/>
          <w:sz w:val="24"/>
          <w:szCs w:val="24"/>
        </w:rPr>
        <w:t>wyboru przedstawionych w ofercie działań, na które zostanie udzielona dotacja,</w:t>
      </w:r>
    </w:p>
    <w:p w:rsidR="0004111C" w:rsidRPr="0004111C" w:rsidRDefault="0004111C" w:rsidP="00526F9A">
      <w:pPr>
        <w:numPr>
          <w:ilvl w:val="0"/>
          <w:numId w:val="20"/>
        </w:numPr>
        <w:spacing w:line="360" w:lineRule="auto"/>
        <w:rPr>
          <w:rFonts w:ascii="Arial" w:hAnsi="Arial" w:cs="Arial"/>
          <w:sz w:val="24"/>
          <w:szCs w:val="24"/>
        </w:rPr>
      </w:pPr>
      <w:r w:rsidRPr="0004111C">
        <w:rPr>
          <w:rFonts w:ascii="Arial" w:hAnsi="Arial" w:cs="Arial"/>
          <w:sz w:val="24"/>
          <w:szCs w:val="24"/>
        </w:rPr>
        <w:t>odwołania konkursu przed upływem terminu na złożenie ofert bez podania przyczyny.</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Szczegółowe warunki realizacji zadania reguluje umowa zawarta pomiędzy Gminą Miasto Szczecin a Organizacją.</w:t>
      </w:r>
    </w:p>
    <w:p w:rsidR="0004111C" w:rsidRPr="0004111C"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oświadczenie RODO,</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oświadczenie VAT,</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oświadczenie o nie zaleganiu z opłacaniem należności z tytułu zobowiązań podatkowych, składek na ubezpieczenia społeczne i należności wobec miasta,</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oświadczenie o zgodności danych wskazanych w ofercie z Krajowym Rejestrem Sądowy, inną właściwą ewidencją,</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poświadczenie o posiadaniu rachunku bankowego wraz ze wskazaniem jego numeru,</w:t>
      </w:r>
    </w:p>
    <w:p w:rsidR="0004111C" w:rsidRPr="0004111C" w:rsidRDefault="0004111C" w:rsidP="00526F9A">
      <w:pPr>
        <w:numPr>
          <w:ilvl w:val="0"/>
          <w:numId w:val="1"/>
        </w:numPr>
        <w:spacing w:line="360" w:lineRule="auto"/>
        <w:ind w:left="713" w:hanging="357"/>
        <w:rPr>
          <w:rFonts w:ascii="Arial" w:hAnsi="Arial" w:cs="Arial"/>
          <w:sz w:val="24"/>
          <w:szCs w:val="24"/>
        </w:rPr>
      </w:pPr>
      <w:r w:rsidRPr="0004111C">
        <w:rPr>
          <w:rFonts w:ascii="Arial" w:hAnsi="Arial" w:cs="Arial"/>
          <w:sz w:val="24"/>
          <w:szCs w:val="24"/>
        </w:rPr>
        <w:t>poświadczenie aktualnego stanu prawnego i faktycznego,</w:t>
      </w:r>
    </w:p>
    <w:p w:rsidR="0042709D"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 xml:space="preserve">Organizacja, której oferta zostanie wybrana do realizacji zadania publicznego jest zobowiązana do przedłożenie wraz ze sprawozdaniem, wykazu faktur sporządzonego w udostępnionym wraz z konkursem pliku </w:t>
      </w:r>
      <w:proofErr w:type="spellStart"/>
      <w:r w:rsidRPr="0004111C">
        <w:rPr>
          <w:rFonts w:ascii="Arial" w:hAnsi="Arial" w:cs="Arial"/>
          <w:sz w:val="24"/>
          <w:szCs w:val="24"/>
        </w:rPr>
        <w:t>excel</w:t>
      </w:r>
      <w:proofErr w:type="spellEnd"/>
      <w:r w:rsidRPr="0004111C">
        <w:rPr>
          <w:rFonts w:ascii="Arial" w:hAnsi="Arial" w:cs="Arial"/>
          <w:sz w:val="24"/>
          <w:szCs w:val="24"/>
        </w:rPr>
        <w:t>.</w:t>
      </w:r>
    </w:p>
    <w:p w:rsidR="00FD7B2F"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W konkursie mogą uczestniczyć organizacje, które spełniają wszystkie poniższe warunki:</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promują Gminę Miasto Szczecin;</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prowadzą działalność statutową w dziedzinie objętej konkursem (piłka nożna);</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realizują cel publiczny wskazany w § 1 ust. 2 Uchwały Nr XXX/876/13  Rady Miasta Szczecin z dnia 27 maja 2013 roku - w sprawie tworzenia warunków sprzyjających rozwojowi sportu w Gminie Miasto Szczecin;</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 xml:space="preserve">zapewnią odpowiednio wyszkoloną kadrę zdolną do realizacji zadania; </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posiadają niezbędne środki techniczne i materialne (urządzenia techniczne, sprzęt. itp.);</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dysponują własną bazą sportową lub wynajmują obiekt dedykowany do uprawiania piłki nożnej;</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 xml:space="preserve">nie mają zaległych zobowiązań wobec ZUS i US; </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 xml:space="preserve">nie mają zaległych zobowiązań wobec </w:t>
      </w:r>
      <w:proofErr w:type="spellStart"/>
      <w:r w:rsidRPr="0004111C">
        <w:rPr>
          <w:rFonts w:ascii="Arial" w:hAnsi="Arial" w:cs="Arial"/>
          <w:sz w:val="24"/>
          <w:szCs w:val="24"/>
        </w:rPr>
        <w:t>MOSRiR</w:t>
      </w:r>
      <w:proofErr w:type="spellEnd"/>
      <w:r w:rsidRPr="0004111C">
        <w:rPr>
          <w:rFonts w:ascii="Arial" w:hAnsi="Arial" w:cs="Arial"/>
          <w:sz w:val="24"/>
          <w:szCs w:val="24"/>
        </w:rPr>
        <w:t xml:space="preserve"> Szczecin;</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mają rozliczone poprzednie dotacje, których termin rozliczenia zgodnie z zawartymi umowami minął przed przystąpieniem do konkursu i właściwie realizowały dotychczas powierzone zadania;</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prowadzą szkolenie zawodników w kategoriach młodzieżowych biorących udział w rozgrywkach organizowanych przez odpowiednie struktury Polskiego Związku Piłki Nożnej;</w:t>
      </w:r>
    </w:p>
    <w:p w:rsidR="00FD7B2F"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posiadają co najmniej dwie drużyny biorące udział w rozgrywkach organizowanych przez ZZPN/PZPN (Pierwsza Piłka lub ligi ZZPN/PZPN)</w:t>
      </w:r>
    </w:p>
    <w:p w:rsidR="0042709D" w:rsidRDefault="0004111C" w:rsidP="00526F9A">
      <w:pPr>
        <w:numPr>
          <w:ilvl w:val="0"/>
          <w:numId w:val="21"/>
        </w:numPr>
        <w:spacing w:line="360" w:lineRule="auto"/>
        <w:rPr>
          <w:rFonts w:ascii="Arial" w:hAnsi="Arial" w:cs="Arial"/>
          <w:sz w:val="24"/>
          <w:szCs w:val="24"/>
        </w:rPr>
      </w:pPr>
      <w:r w:rsidRPr="0004111C">
        <w:rPr>
          <w:rFonts w:ascii="Arial" w:hAnsi="Arial" w:cs="Arial"/>
          <w:sz w:val="24"/>
          <w:szCs w:val="24"/>
        </w:rPr>
        <w:t xml:space="preserve">godnie reprezentują Szczecin </w:t>
      </w:r>
      <w:r w:rsidR="0042709D">
        <w:rPr>
          <w:rFonts w:ascii="Arial" w:hAnsi="Arial" w:cs="Arial"/>
          <w:sz w:val="24"/>
          <w:szCs w:val="24"/>
        </w:rPr>
        <w:t>podczas wydarzeń sportowych.</w:t>
      </w:r>
    </w:p>
    <w:p w:rsidR="0042709D"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w:t>
      </w:r>
      <w:r w:rsidR="0042709D">
        <w:rPr>
          <w:rFonts w:ascii="Arial" w:hAnsi="Arial" w:cs="Arial"/>
          <w:sz w:val="24"/>
          <w:szCs w:val="24"/>
        </w:rPr>
        <w:t xml:space="preserve"> zaproponowanych w ofercie.</w:t>
      </w:r>
    </w:p>
    <w:p w:rsidR="00FD7B2F"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Dotacja powinna być przeznaczona w szczególności na organizację szkolenia sportowego w zakresie:</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wynajmu obiektów sportowo-rekreacyjnych;</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utrzymania i wyposażenia obiektów sportowo-rekreacyjnych w zakresie opłat mediów i napraw wynikających z bieżącego utrzymania obiektów do 25% kwoty otrzymanej dotacji;</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wynagrodzenia trenerów i instruktorów prowadzących szkolenie zawodników do 50% kwoty przyznanej dotacji;</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zakupu sprzętu sportowego, który nie jest zakupem inwestycyjnym;</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oznakowania sprzętu sportowego;</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zakupu odżywek;</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 xml:space="preserve">opłat regulaminowych, członkowskich, licencji, opłat startowych, </w:t>
      </w:r>
      <w:proofErr w:type="spellStart"/>
      <w:r w:rsidRPr="0004111C">
        <w:rPr>
          <w:rFonts w:ascii="Arial" w:hAnsi="Arial" w:cs="Arial"/>
          <w:sz w:val="24"/>
          <w:szCs w:val="24"/>
        </w:rPr>
        <w:t>itp</w:t>
      </w:r>
      <w:proofErr w:type="spellEnd"/>
      <w:r w:rsidRPr="0004111C">
        <w:rPr>
          <w:rFonts w:ascii="Arial" w:hAnsi="Arial" w:cs="Arial"/>
          <w:sz w:val="24"/>
          <w:szCs w:val="24"/>
        </w:rPr>
        <w:t>;</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opieki medycznej (w tym m.in. badania lekarskie do kart zawodnika, wyposażenie apteczki, odnowa biologiczna, rehabilitacja);</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naprawy sprzętu sportowego;</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usług poligraficznych i promocyjnych;</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szkolenia instruktorów i trenerów;</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ł) stypendiów sportowych dla zawodników;</w:t>
      </w:r>
    </w:p>
    <w:p w:rsidR="00FD7B2F"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ekwiwalentu szkoleniowego (związanego ze zmianą barw klubowych);</w:t>
      </w:r>
    </w:p>
    <w:p w:rsidR="0042709D" w:rsidRDefault="0004111C" w:rsidP="00526F9A">
      <w:pPr>
        <w:numPr>
          <w:ilvl w:val="0"/>
          <w:numId w:val="22"/>
        </w:numPr>
        <w:spacing w:line="360" w:lineRule="auto"/>
        <w:rPr>
          <w:rFonts w:ascii="Arial" w:hAnsi="Arial" w:cs="Arial"/>
          <w:sz w:val="24"/>
          <w:szCs w:val="24"/>
        </w:rPr>
      </w:pPr>
      <w:r w:rsidRPr="0004111C">
        <w:rPr>
          <w:rFonts w:ascii="Arial" w:hAnsi="Arial" w:cs="Arial"/>
          <w:sz w:val="24"/>
          <w:szCs w:val="24"/>
        </w:rPr>
        <w:t>koszty obsługi administracyjnej (w tym m.in.: czynsz, media, usługi na rzecz biura, doposażenie, materiały eksploatacyjne, Internet, wynagrodzenie administracji) do 15</w:t>
      </w:r>
      <w:r w:rsidR="0042709D">
        <w:rPr>
          <w:rFonts w:ascii="Arial" w:hAnsi="Arial" w:cs="Arial"/>
          <w:sz w:val="24"/>
          <w:szCs w:val="24"/>
        </w:rPr>
        <w:t>% kwoty otrzymanej dotacji.</w:t>
      </w:r>
    </w:p>
    <w:p w:rsidR="00FD7B2F" w:rsidRDefault="0004111C" w:rsidP="00526F9A">
      <w:pPr>
        <w:numPr>
          <w:ilvl w:val="0"/>
          <w:numId w:val="17"/>
        </w:numPr>
        <w:spacing w:line="360" w:lineRule="auto"/>
        <w:rPr>
          <w:rFonts w:ascii="Arial" w:hAnsi="Arial" w:cs="Arial"/>
          <w:sz w:val="24"/>
          <w:szCs w:val="24"/>
        </w:rPr>
      </w:pPr>
      <w:r w:rsidRPr="0004111C">
        <w:rPr>
          <w:rFonts w:ascii="Arial" w:hAnsi="Arial" w:cs="Arial"/>
          <w:sz w:val="24"/>
          <w:szCs w:val="24"/>
        </w:rPr>
        <w:t>Dotacja nie może być przeznaczona także na:</w:t>
      </w:r>
    </w:p>
    <w:p w:rsidR="00FD7B2F" w:rsidRDefault="0004111C" w:rsidP="00526F9A">
      <w:pPr>
        <w:numPr>
          <w:ilvl w:val="0"/>
          <w:numId w:val="23"/>
        </w:numPr>
        <w:spacing w:line="360" w:lineRule="auto"/>
        <w:rPr>
          <w:rFonts w:ascii="Arial" w:hAnsi="Arial" w:cs="Arial"/>
          <w:sz w:val="24"/>
          <w:szCs w:val="24"/>
        </w:rPr>
      </w:pPr>
      <w:r w:rsidRPr="0004111C">
        <w:rPr>
          <w:rFonts w:ascii="Arial" w:hAnsi="Arial" w:cs="Arial"/>
          <w:sz w:val="24"/>
          <w:szCs w:val="24"/>
        </w:rPr>
        <w:t>budowę, modernizację i remonty obiektów sportowych;</w:t>
      </w:r>
    </w:p>
    <w:p w:rsidR="00FD7B2F" w:rsidRDefault="0004111C" w:rsidP="00526F9A">
      <w:pPr>
        <w:numPr>
          <w:ilvl w:val="0"/>
          <w:numId w:val="23"/>
        </w:numPr>
        <w:spacing w:line="360" w:lineRule="auto"/>
        <w:rPr>
          <w:rFonts w:ascii="Arial" w:hAnsi="Arial" w:cs="Arial"/>
          <w:sz w:val="24"/>
          <w:szCs w:val="24"/>
        </w:rPr>
      </w:pPr>
      <w:r w:rsidRPr="0004111C">
        <w:rPr>
          <w:rFonts w:ascii="Arial" w:hAnsi="Arial" w:cs="Arial"/>
          <w:sz w:val="24"/>
          <w:szCs w:val="24"/>
        </w:rPr>
        <w:t>koszt transferu zawodnika z innej organizacji;</w:t>
      </w:r>
    </w:p>
    <w:p w:rsidR="00FD7B2F" w:rsidRDefault="0004111C" w:rsidP="00526F9A">
      <w:pPr>
        <w:numPr>
          <w:ilvl w:val="0"/>
          <w:numId w:val="23"/>
        </w:numPr>
        <w:spacing w:line="360" w:lineRule="auto"/>
        <w:rPr>
          <w:rFonts w:ascii="Arial" w:hAnsi="Arial" w:cs="Arial"/>
          <w:sz w:val="24"/>
          <w:szCs w:val="24"/>
        </w:rPr>
      </w:pPr>
      <w:r w:rsidRPr="0004111C">
        <w:rPr>
          <w:rFonts w:ascii="Arial" w:hAnsi="Arial" w:cs="Arial"/>
          <w:sz w:val="24"/>
          <w:szCs w:val="24"/>
        </w:rPr>
        <w:t>zapłatę kar, mandatów i inne opłaty sanacyjne nałożone na organizację lub zawodnika tej organizacji;</w:t>
      </w:r>
    </w:p>
    <w:p w:rsidR="0004111C" w:rsidRPr="0042709D" w:rsidRDefault="0004111C" w:rsidP="00526F9A">
      <w:pPr>
        <w:numPr>
          <w:ilvl w:val="0"/>
          <w:numId w:val="23"/>
        </w:numPr>
        <w:spacing w:line="360" w:lineRule="auto"/>
        <w:rPr>
          <w:rFonts w:ascii="Arial" w:hAnsi="Arial" w:cs="Arial"/>
          <w:sz w:val="24"/>
          <w:szCs w:val="24"/>
        </w:rPr>
      </w:pPr>
      <w:r w:rsidRPr="0004111C">
        <w:rPr>
          <w:rFonts w:ascii="Arial" w:hAnsi="Arial" w:cs="Arial"/>
          <w:sz w:val="24"/>
          <w:szCs w:val="24"/>
        </w:rPr>
        <w:t>zobowiązania organizacji z tytułu zaciągniętej pożyczki, kredytu lub wykupu papierów wartościowych oraz kosztów obsługi zadłużenia.</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Termin i sposób składania ofert oraz potwierdzenia złożenia ofert:</w:t>
      </w:r>
    </w:p>
    <w:p w:rsidR="0004111C" w:rsidRPr="00E41FAB" w:rsidRDefault="0004111C" w:rsidP="00E41FAB">
      <w:pPr>
        <w:numPr>
          <w:ilvl w:val="0"/>
          <w:numId w:val="2"/>
        </w:numPr>
        <w:spacing w:line="360" w:lineRule="auto"/>
        <w:ind w:left="357" w:hanging="357"/>
        <w:rPr>
          <w:rFonts w:ascii="Arial" w:hAnsi="Arial" w:cs="Arial"/>
          <w:sz w:val="24"/>
          <w:szCs w:val="24"/>
        </w:rPr>
      </w:pPr>
      <w:r w:rsidRPr="0004111C">
        <w:rPr>
          <w:rFonts w:ascii="Arial" w:hAnsi="Arial" w:cs="Arial"/>
          <w:sz w:val="24"/>
          <w:szCs w:val="24"/>
        </w:rPr>
        <w:t>Ofertę należy wygenerować i złożyć za pomocą platformy www.witkac.pl</w:t>
      </w:r>
      <w:r w:rsidRPr="00E41FAB">
        <w:rPr>
          <w:rFonts w:ascii="Arial" w:hAnsi="Arial" w:cs="Arial"/>
          <w:sz w:val="24"/>
          <w:szCs w:val="24"/>
        </w:rPr>
        <w:t xml:space="preserve"> (zwanej dalej platformą) w terminie </w:t>
      </w:r>
      <w:bookmarkStart w:id="0" w:name="_GoBack"/>
      <w:r w:rsidRPr="00167542">
        <w:rPr>
          <w:rFonts w:ascii="Arial" w:hAnsi="Arial" w:cs="Arial"/>
          <w:b/>
          <w:color w:val="FF0000"/>
          <w:sz w:val="24"/>
          <w:szCs w:val="24"/>
        </w:rPr>
        <w:t xml:space="preserve">do </w:t>
      </w:r>
      <w:r w:rsidR="00167542" w:rsidRPr="00167542">
        <w:rPr>
          <w:rFonts w:ascii="Arial" w:hAnsi="Arial" w:cs="Arial"/>
          <w:b/>
          <w:color w:val="FF0000"/>
          <w:sz w:val="24"/>
          <w:szCs w:val="24"/>
        </w:rPr>
        <w:t>26 maja 2021 r. do godz. 15.00.</w:t>
      </w:r>
      <w:bookmarkEnd w:id="0"/>
    </w:p>
    <w:p w:rsidR="0004111C" w:rsidRPr="0004111C" w:rsidRDefault="0004111C" w:rsidP="00526F9A">
      <w:pPr>
        <w:numPr>
          <w:ilvl w:val="0"/>
          <w:numId w:val="2"/>
        </w:numPr>
        <w:spacing w:line="360" w:lineRule="auto"/>
        <w:ind w:left="357" w:hanging="357"/>
        <w:rPr>
          <w:rFonts w:ascii="Arial" w:hAnsi="Arial" w:cs="Arial"/>
          <w:sz w:val="24"/>
          <w:szCs w:val="24"/>
        </w:rPr>
      </w:pPr>
      <w:r w:rsidRPr="0004111C">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04111C" w:rsidRPr="0042709D" w:rsidRDefault="0004111C" w:rsidP="00526F9A">
      <w:pPr>
        <w:numPr>
          <w:ilvl w:val="0"/>
          <w:numId w:val="3"/>
        </w:numPr>
        <w:spacing w:line="360" w:lineRule="auto"/>
        <w:rPr>
          <w:rFonts w:ascii="Arial" w:hAnsi="Arial" w:cs="Arial"/>
          <w:sz w:val="24"/>
          <w:szCs w:val="24"/>
        </w:rPr>
      </w:pPr>
      <w:r w:rsidRPr="0004111C">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861BF6" w:rsidRPr="00861BF6"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Wymagane informacje merytoryczne:</w:t>
      </w:r>
      <w:r w:rsidR="00861BF6" w:rsidRPr="00861BF6">
        <w:rPr>
          <w:rFonts w:ascii="Arial" w:hAnsi="Arial" w:cs="Arial"/>
          <w:b w:val="0"/>
          <w:bCs w:val="0"/>
          <w:sz w:val="24"/>
          <w:szCs w:val="24"/>
        </w:rPr>
        <w:t xml:space="preserve"> </w:t>
      </w:r>
    </w:p>
    <w:p w:rsidR="0004111C" w:rsidRPr="00861BF6" w:rsidRDefault="00861BF6" w:rsidP="00861BF6">
      <w:pPr>
        <w:pStyle w:val="Nagwek2"/>
        <w:rPr>
          <w:rFonts w:ascii="Arial" w:hAnsi="Arial" w:cs="Arial"/>
          <w:i w:val="0"/>
          <w:sz w:val="24"/>
          <w:szCs w:val="24"/>
        </w:rPr>
      </w:pPr>
      <w:r w:rsidRPr="00861BF6">
        <w:rPr>
          <w:rFonts w:ascii="Arial" w:hAnsi="Arial" w:cs="Arial"/>
          <w:bCs w:val="0"/>
          <w:i w:val="0"/>
          <w:sz w:val="24"/>
          <w:szCs w:val="24"/>
        </w:rPr>
        <w:t>Wszystkie informacje z poniższej tabeli należy zamieścić w polu III. 3.oferty-pod syntetycznym opisem zadania lub w załączniku nr</w:t>
      </w:r>
      <w:r>
        <w:rPr>
          <w:rFonts w:ascii="Arial" w:hAnsi="Arial" w:cs="Arial"/>
          <w:bCs w:val="0"/>
          <w:i w:val="0"/>
          <w:sz w:val="24"/>
          <w:szCs w:val="24"/>
        </w:rPr>
        <w:t xml:space="preserve"> 1.</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28"/>
        <w:gridCol w:w="8589"/>
        <w:gridCol w:w="28"/>
      </w:tblGrid>
      <w:tr w:rsidR="0004111C" w:rsidRPr="0004111C" w:rsidTr="00861BF6">
        <w:tc>
          <w:tcPr>
            <w:tcW w:w="454"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Lp.</w:t>
            </w: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Opis wymaganej informacji merytorycznej</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Numer aktualnej licencji zezwalającej na udział w rozgrywkach wraz z datą przyznania.</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Ilości zespołów, które biorą udział w rozgrywkach w sezonie 2021/2022.</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Wykaz obiektów sportowych wynajmowanych lub dzierżawionych przez organizację wraz z numerami umów i okresami ich obowiązywania.</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Wysokość pobieranych opłat od członków organizacji (składki lub inne świadczenia).</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Informacja o grupach młodzieżowych (ilość, liczebność z podziałem na kategorie wiekowe, listy imienne, kadra szkoleniowa, terminy treningów, wyniki sportowe z ostatniej rozegranej rundy)</w:t>
            </w:r>
          </w:p>
        </w:tc>
      </w:tr>
      <w:tr w:rsidR="0004111C" w:rsidRPr="00861BF6" w:rsidTr="00861BF6">
        <w:trPr>
          <w:gridAfter w:val="1"/>
          <w:wAfter w:w="28" w:type="dxa"/>
        </w:trPr>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861BF6">
            <w:pPr>
              <w:pStyle w:val="Akapitzlist"/>
              <w:numPr>
                <w:ilvl w:val="0"/>
                <w:numId w:val="24"/>
              </w:numPr>
              <w:spacing w:line="360" w:lineRule="auto"/>
              <w:ind w:left="411" w:hanging="284"/>
              <w:rPr>
                <w:rFonts w:ascii="Arial" w:hAnsi="Arial" w:cs="Arial"/>
                <w:b/>
                <w:sz w:val="24"/>
                <w:szCs w:val="24"/>
              </w:rPr>
            </w:pPr>
          </w:p>
        </w:tc>
        <w:tc>
          <w:tcPr>
            <w:tcW w:w="861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861BF6" w:rsidRDefault="0004111C" w:rsidP="0004111C">
            <w:pPr>
              <w:spacing w:line="360" w:lineRule="auto"/>
              <w:rPr>
                <w:rFonts w:ascii="Arial" w:hAnsi="Arial" w:cs="Arial"/>
                <w:b/>
                <w:sz w:val="24"/>
                <w:szCs w:val="24"/>
              </w:rPr>
            </w:pPr>
            <w:r w:rsidRPr="00861BF6">
              <w:rPr>
                <w:rFonts w:ascii="Arial" w:hAnsi="Arial" w:cs="Arial"/>
                <w:b/>
                <w:bCs/>
                <w:sz w:val="24"/>
                <w:szCs w:val="24"/>
              </w:rPr>
              <w:t>Plan promocji Gminy Miasto Szczecin.</w:t>
            </w:r>
          </w:p>
        </w:tc>
      </w:tr>
    </w:tbl>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Tryb wyboru ofert.</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Złożone w konkursie oferty przekazywane są do Biura Dialogu Obywatelskiego celem sprawdzenia pod względem formalnym.</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 Za błąd formalny uznaje się:</w:t>
      </w:r>
    </w:p>
    <w:p w:rsidR="0004111C" w:rsidRPr="0004111C" w:rsidRDefault="0004111C" w:rsidP="00526F9A">
      <w:pPr>
        <w:numPr>
          <w:ilvl w:val="0"/>
          <w:numId w:val="4"/>
        </w:numPr>
        <w:spacing w:line="360" w:lineRule="auto"/>
        <w:ind w:left="357" w:hanging="357"/>
        <w:rPr>
          <w:rFonts w:ascii="Arial" w:hAnsi="Arial" w:cs="Arial"/>
          <w:sz w:val="24"/>
          <w:szCs w:val="24"/>
        </w:rPr>
      </w:pPr>
      <w:r w:rsidRPr="0004111C">
        <w:rPr>
          <w:rFonts w:ascii="Arial" w:hAnsi="Arial" w:cs="Arial"/>
          <w:sz w:val="24"/>
          <w:szCs w:val="24"/>
        </w:rPr>
        <w:t>niezłożenie w formie papierowej potwierdzenia złożenia oferty,</w:t>
      </w:r>
    </w:p>
    <w:p w:rsidR="0004111C" w:rsidRPr="0004111C" w:rsidRDefault="0004111C" w:rsidP="00526F9A">
      <w:pPr>
        <w:numPr>
          <w:ilvl w:val="0"/>
          <w:numId w:val="5"/>
        </w:numPr>
        <w:spacing w:line="360" w:lineRule="auto"/>
        <w:ind w:left="357" w:hanging="357"/>
        <w:rPr>
          <w:rFonts w:ascii="Arial" w:hAnsi="Arial" w:cs="Arial"/>
          <w:sz w:val="24"/>
          <w:szCs w:val="24"/>
        </w:rPr>
      </w:pPr>
      <w:r w:rsidRPr="0004111C">
        <w:rPr>
          <w:rFonts w:ascii="Arial" w:hAnsi="Arial" w:cs="Arial"/>
          <w:sz w:val="24"/>
          <w:szCs w:val="24"/>
        </w:rPr>
        <w:t>złożenie potwierdzenia złożenia oferty po terminie,</w:t>
      </w:r>
    </w:p>
    <w:p w:rsidR="0004111C" w:rsidRPr="0004111C" w:rsidRDefault="0004111C" w:rsidP="00526F9A">
      <w:pPr>
        <w:numPr>
          <w:ilvl w:val="0"/>
          <w:numId w:val="6"/>
        </w:numPr>
        <w:spacing w:line="360" w:lineRule="auto"/>
        <w:ind w:left="357" w:hanging="357"/>
        <w:rPr>
          <w:rFonts w:ascii="Arial" w:hAnsi="Arial" w:cs="Arial"/>
          <w:sz w:val="24"/>
          <w:szCs w:val="24"/>
        </w:rPr>
      </w:pPr>
      <w:r w:rsidRPr="0004111C">
        <w:rPr>
          <w:rFonts w:ascii="Arial" w:hAnsi="Arial" w:cs="Arial"/>
          <w:sz w:val="24"/>
          <w:szCs w:val="24"/>
        </w:rPr>
        <w:t>ofertę złożoną przez podmiot nieuprawniony,</w:t>
      </w:r>
    </w:p>
    <w:p w:rsidR="0004111C" w:rsidRPr="0004111C" w:rsidRDefault="0004111C" w:rsidP="00526F9A">
      <w:pPr>
        <w:numPr>
          <w:ilvl w:val="0"/>
          <w:numId w:val="7"/>
        </w:numPr>
        <w:spacing w:line="360" w:lineRule="auto"/>
        <w:ind w:left="357" w:hanging="357"/>
        <w:rPr>
          <w:rFonts w:ascii="Arial" w:hAnsi="Arial" w:cs="Arial"/>
          <w:sz w:val="24"/>
          <w:szCs w:val="24"/>
        </w:rPr>
      </w:pPr>
      <w:r w:rsidRPr="0004111C">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04111C" w:rsidRPr="0004111C" w:rsidRDefault="0004111C" w:rsidP="00526F9A">
      <w:pPr>
        <w:numPr>
          <w:ilvl w:val="0"/>
          <w:numId w:val="8"/>
        </w:numPr>
        <w:spacing w:line="360" w:lineRule="auto"/>
        <w:ind w:left="357" w:hanging="357"/>
        <w:rPr>
          <w:rFonts w:ascii="Arial" w:hAnsi="Arial" w:cs="Arial"/>
          <w:sz w:val="24"/>
          <w:szCs w:val="24"/>
        </w:rPr>
      </w:pPr>
      <w:r w:rsidRPr="0004111C">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Każdy błąd formalny określony w pkt 10 powoduje odrzucenie złożonej oferty, o czym Biuro Dialogu Obywatelskiego informuje organizację.</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Oceny merytorycznej ofert spełniających wymogi formalne, dokonuje Komisja powołana Zarządzeniem Prezydenta Miasta Szczecin.</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Wyniki konkursu publikowane są:</w:t>
      </w:r>
    </w:p>
    <w:p w:rsidR="0004111C" w:rsidRPr="0004111C" w:rsidRDefault="0004111C" w:rsidP="00526F9A">
      <w:pPr>
        <w:numPr>
          <w:ilvl w:val="0"/>
          <w:numId w:val="9"/>
        </w:numPr>
        <w:spacing w:line="360" w:lineRule="auto"/>
        <w:ind w:left="357" w:hanging="357"/>
        <w:rPr>
          <w:rFonts w:ascii="Arial" w:hAnsi="Arial" w:cs="Arial"/>
          <w:sz w:val="24"/>
          <w:szCs w:val="24"/>
        </w:rPr>
      </w:pPr>
      <w:r w:rsidRPr="0004111C">
        <w:rPr>
          <w:rFonts w:ascii="Arial" w:hAnsi="Arial" w:cs="Arial"/>
          <w:sz w:val="24"/>
          <w:szCs w:val="24"/>
        </w:rPr>
        <w:t>w Biuletynie Informacji Publicznej;</w:t>
      </w:r>
    </w:p>
    <w:p w:rsidR="0004111C" w:rsidRPr="0004111C" w:rsidRDefault="0004111C" w:rsidP="00526F9A">
      <w:pPr>
        <w:numPr>
          <w:ilvl w:val="0"/>
          <w:numId w:val="10"/>
        </w:numPr>
        <w:spacing w:line="360" w:lineRule="auto"/>
        <w:ind w:left="357" w:hanging="357"/>
        <w:rPr>
          <w:rFonts w:ascii="Arial" w:hAnsi="Arial" w:cs="Arial"/>
          <w:sz w:val="24"/>
          <w:szCs w:val="24"/>
        </w:rPr>
      </w:pPr>
      <w:r w:rsidRPr="0004111C">
        <w:rPr>
          <w:rFonts w:ascii="Arial" w:hAnsi="Arial" w:cs="Arial"/>
          <w:sz w:val="24"/>
          <w:szCs w:val="24"/>
        </w:rPr>
        <w:t>w siedzibie Gminy Miasto Szczecin w miejscu przeznaczonym na zamieszczanie ogłoszeń;</w:t>
      </w:r>
    </w:p>
    <w:p w:rsidR="0004111C" w:rsidRPr="0004111C" w:rsidRDefault="0004111C" w:rsidP="00526F9A">
      <w:pPr>
        <w:numPr>
          <w:ilvl w:val="0"/>
          <w:numId w:val="11"/>
        </w:numPr>
        <w:spacing w:line="360" w:lineRule="auto"/>
        <w:ind w:left="357" w:hanging="357"/>
        <w:rPr>
          <w:rFonts w:ascii="Arial" w:hAnsi="Arial" w:cs="Arial"/>
          <w:sz w:val="24"/>
          <w:szCs w:val="24"/>
        </w:rPr>
      </w:pPr>
      <w:r w:rsidRPr="0004111C">
        <w:rPr>
          <w:rFonts w:ascii="Arial" w:hAnsi="Arial" w:cs="Arial"/>
          <w:sz w:val="24"/>
          <w:szCs w:val="24"/>
        </w:rPr>
        <w:t>na stronie internetowej Gminy Miasto Szczecin.</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Kryteria wyboru ofert.</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Przy wyborze ofert Gmina Miasto Szczecin oceniać będzie:</w:t>
      </w:r>
    </w:p>
    <w:p w:rsidR="00861BF6" w:rsidRDefault="00861BF6" w:rsidP="0004111C">
      <w:pPr>
        <w:spacing w:line="360" w:lineRule="auto"/>
        <w:rPr>
          <w:rFonts w:ascii="Arial" w:hAnsi="Arial" w:cs="Arial"/>
          <w:b/>
          <w:bCs/>
          <w:sz w:val="24"/>
          <w:szCs w:val="24"/>
        </w:rPr>
      </w:pPr>
    </w:p>
    <w:p w:rsidR="0004111C" w:rsidRPr="0004111C" w:rsidRDefault="00861BF6" w:rsidP="0004111C">
      <w:pPr>
        <w:spacing w:line="360" w:lineRule="auto"/>
        <w:rPr>
          <w:rFonts w:ascii="Arial" w:hAnsi="Arial" w:cs="Arial"/>
          <w:sz w:val="24"/>
          <w:szCs w:val="24"/>
        </w:rPr>
      </w:pPr>
      <w:r w:rsidRPr="0004111C">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Złożenie w formie papierowej potwierdzenia złożenia oferty.</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Złożenie potwierdzenia złożenia oferty w terminie.</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Złożenie oferty przez podmiot uprawniony.</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04111C" w:rsidRDefault="0004111C" w:rsidP="0004111C">
      <w:pPr>
        <w:spacing w:line="360" w:lineRule="auto"/>
        <w:rPr>
          <w:rFonts w:ascii="Arial" w:hAnsi="Arial" w:cs="Arial"/>
          <w:sz w:val="24"/>
          <w:szCs w:val="24"/>
        </w:rPr>
      </w:pPr>
      <w:r w:rsidRPr="0004111C">
        <w:rPr>
          <w:rFonts w:ascii="Arial" w:hAnsi="Arial" w:cs="Arial"/>
          <w:sz w:val="24"/>
          <w:szCs w:val="24"/>
        </w:rPr>
        <w:t> </w:t>
      </w:r>
    </w:p>
    <w:p w:rsidR="00861BF6" w:rsidRPr="0004111C" w:rsidRDefault="00861BF6" w:rsidP="0004111C">
      <w:pPr>
        <w:spacing w:line="360" w:lineRule="auto"/>
        <w:rPr>
          <w:rFonts w:ascii="Arial" w:hAnsi="Arial" w:cs="Arial"/>
          <w:sz w:val="24"/>
          <w:szCs w:val="24"/>
        </w:rPr>
      </w:pPr>
    </w:p>
    <w:p w:rsidR="00861BF6" w:rsidRDefault="00861BF6" w:rsidP="0004111C">
      <w:pPr>
        <w:spacing w:line="360" w:lineRule="auto"/>
        <w:rPr>
          <w:rFonts w:ascii="Arial" w:hAnsi="Arial" w:cs="Arial"/>
          <w:b/>
          <w:bCs/>
          <w:sz w:val="24"/>
          <w:szCs w:val="24"/>
        </w:rPr>
      </w:pPr>
      <w:r w:rsidRPr="0004111C">
        <w:rPr>
          <w:rFonts w:ascii="Arial" w:hAnsi="Arial" w:cs="Arial"/>
          <w:b/>
          <w:bCs/>
          <w:sz w:val="24"/>
          <w:szCs w:val="24"/>
        </w:rPr>
        <w:t>Kompletność informacji merytorycznych oraz zgodność proponowanego zadani</w:t>
      </w:r>
      <w:r>
        <w:rPr>
          <w:rFonts w:ascii="Arial" w:hAnsi="Arial" w:cs="Arial"/>
          <w:b/>
          <w:bCs/>
          <w:sz w:val="24"/>
          <w:szCs w:val="24"/>
        </w:rPr>
        <w:t>a z działalnością statutową orga</w:t>
      </w:r>
      <w:r w:rsidRPr="0004111C">
        <w:rPr>
          <w:rFonts w:ascii="Arial" w:hAnsi="Arial" w:cs="Arial"/>
          <w:b/>
          <w:bCs/>
          <w:sz w:val="24"/>
          <w:szCs w:val="24"/>
        </w:rPr>
        <w:t>nizacji</w:t>
      </w:r>
      <w:r>
        <w:rPr>
          <w:rFonts w:ascii="Arial" w:hAnsi="Arial" w:cs="Arial"/>
          <w:b/>
          <w:bCs/>
          <w:sz w:val="24"/>
          <w:szCs w:val="24"/>
        </w:rPr>
        <w:t>.</w:t>
      </w:r>
      <w:r w:rsidRPr="00861BF6">
        <w:rPr>
          <w:rFonts w:ascii="Arial" w:hAnsi="Arial" w:cs="Arial"/>
          <w:b/>
          <w:bCs/>
          <w:sz w:val="24"/>
          <w:szCs w:val="24"/>
        </w:rPr>
        <w:t xml:space="preserve"> </w:t>
      </w:r>
    </w:p>
    <w:p w:rsidR="00861BF6" w:rsidRDefault="00861BF6" w:rsidP="0004111C">
      <w:pPr>
        <w:spacing w:line="360" w:lineRule="auto"/>
        <w:rPr>
          <w:rFonts w:ascii="Arial" w:hAnsi="Arial" w:cs="Arial"/>
          <w:b/>
          <w:bCs/>
          <w:sz w:val="24"/>
          <w:szCs w:val="24"/>
        </w:rPr>
      </w:pPr>
    </w:p>
    <w:p w:rsidR="0004111C" w:rsidRPr="0004111C" w:rsidRDefault="00861BF6" w:rsidP="0004111C">
      <w:pPr>
        <w:spacing w:line="360" w:lineRule="auto"/>
        <w:rPr>
          <w:rFonts w:ascii="Arial" w:hAnsi="Arial" w:cs="Arial"/>
          <w:sz w:val="24"/>
          <w:szCs w:val="24"/>
        </w:rPr>
      </w:pPr>
      <w:r w:rsidRPr="0004111C">
        <w:rPr>
          <w:rFonts w:ascii="Arial" w:hAnsi="Arial" w:cs="Arial"/>
          <w:b/>
          <w:bCs/>
          <w:sz w:val="24"/>
          <w:szCs w:val="24"/>
        </w:rPr>
        <w:t>Wszystkie informacje z poniższej ta</w:t>
      </w:r>
      <w:r>
        <w:rPr>
          <w:rFonts w:ascii="Arial" w:hAnsi="Arial" w:cs="Arial"/>
          <w:b/>
          <w:bCs/>
          <w:sz w:val="24"/>
          <w:szCs w:val="24"/>
        </w:rPr>
        <w:t>beli należy zamieścić w polu III</w:t>
      </w:r>
      <w:r w:rsidRPr="0004111C">
        <w:rPr>
          <w:rFonts w:ascii="Arial" w:hAnsi="Arial" w:cs="Arial"/>
          <w:b/>
          <w:bCs/>
          <w:sz w:val="24"/>
          <w:szCs w:val="24"/>
        </w:rPr>
        <w:t>. 3.oferty-pod syntetycznym opisem zadania lub w załączniku nr 1</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Numer aktualnej licencji zezwalającej na udział w rozgrywkach wraz z datą przyznania.</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Ilości zespołów, które biorą udział w rozgrywkach w sezonie 2021/2022.</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Wykaz obiektów sportowych wynajmowanych lub dzierżawionych przez organizację wraz z numerami umów i okresami ich obowiązywania.</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Wysokość pobieranych opłat od członków organizacji (składki lub inne świadczenia).</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Informacja o grupach młodzieżowych (ilość, liczebność z podziałem na kategorie wiekowe, listy imienne, kadra szkoleniowa, terminy treningów, wyniki sportowe z ostatniej rozegranej rundy)</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7.</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Plan promocji Gminy Miasto Szczecin.</w:t>
            </w:r>
          </w:p>
        </w:tc>
      </w:tr>
    </w:tbl>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 </w:t>
      </w:r>
    </w:p>
    <w:p w:rsidR="0004111C" w:rsidRPr="00861BF6" w:rsidRDefault="00861BF6" w:rsidP="0004111C">
      <w:pPr>
        <w:spacing w:line="360" w:lineRule="auto"/>
        <w:rPr>
          <w:rFonts w:ascii="Arial" w:hAnsi="Arial" w:cs="Arial"/>
          <w:sz w:val="24"/>
          <w:szCs w:val="24"/>
        </w:rPr>
      </w:pPr>
      <w:r w:rsidRPr="00861BF6">
        <w:rPr>
          <w:rFonts w:ascii="Arial" w:hAnsi="Arial" w:cs="Arial"/>
          <w:b/>
          <w:bCs/>
          <w:sz w:val="24"/>
          <w:szCs w:val="24"/>
        </w:rPr>
        <w:t>Kryteria oceny merytorycznej</w:t>
      </w:r>
    </w:p>
    <w:p w:rsidR="0004111C" w:rsidRPr="0004111C" w:rsidRDefault="00861BF6" w:rsidP="0004111C">
      <w:pPr>
        <w:spacing w:line="360" w:lineRule="auto"/>
        <w:rPr>
          <w:rFonts w:ascii="Arial" w:hAnsi="Arial" w:cs="Arial"/>
          <w:sz w:val="24"/>
          <w:szCs w:val="24"/>
        </w:rPr>
      </w:pPr>
      <w:r w:rsidRPr="00861BF6">
        <w:rPr>
          <w:rFonts w:ascii="Arial" w:hAnsi="Arial" w:cs="Arial"/>
          <w:b/>
          <w:bCs/>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art. 15 ust.1 Ustawy</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Default="0004111C" w:rsidP="0004111C">
            <w:pPr>
              <w:spacing w:line="360" w:lineRule="auto"/>
              <w:rPr>
                <w:rFonts w:ascii="Arial" w:hAnsi="Arial" w:cs="Arial"/>
                <w:sz w:val="24"/>
                <w:szCs w:val="24"/>
              </w:rPr>
            </w:pPr>
            <w:r w:rsidRPr="0004111C">
              <w:rPr>
                <w:rFonts w:ascii="Arial" w:hAnsi="Arial" w:cs="Arial"/>
                <w:b/>
                <w:bCs/>
                <w:sz w:val="24"/>
                <w:szCs w:val="24"/>
              </w:rPr>
              <w:t>Ocena możliwości realizacji zadania publicznego przez organizację.</w:t>
            </w:r>
            <w:r w:rsidRPr="0004111C">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04111C">
              <w:rPr>
                <w:rFonts w:ascii="Arial" w:hAnsi="Arial" w:cs="Arial"/>
                <w:sz w:val="24"/>
                <w:szCs w:val="24"/>
              </w:rPr>
              <w:br/>
              <w:t xml:space="preserve">Ocena zakładanych rezultatów realizacji zadania publicznego oraz sposobu monitorowania rezultatów/źródło informacji o osiągnięciu wskaźnika. </w:t>
            </w:r>
            <w:r w:rsidRPr="0004111C">
              <w:rPr>
                <w:rFonts w:ascii="Arial" w:hAnsi="Arial" w:cs="Arial"/>
                <w:sz w:val="24"/>
                <w:szCs w:val="24"/>
              </w:rPr>
              <w:br/>
              <w:t xml:space="preserve">Ilość drużyn biorących udział w rozgrywkach ligowych, oraz ilość zawodników szkolonych przez klub. </w:t>
            </w:r>
            <w:r w:rsidRPr="0004111C">
              <w:rPr>
                <w:rFonts w:ascii="Arial" w:hAnsi="Arial" w:cs="Arial"/>
                <w:sz w:val="24"/>
                <w:szCs w:val="24"/>
              </w:rPr>
              <w:br/>
              <w:t xml:space="preserve">Poziom sportowy (centralny, makroregionalny, regionalny, lokalny) reprezentowany przez poszczególne drużyny klubu uczestniczące w rozgrywkach PZPN/ZZPN. </w:t>
            </w:r>
            <w:r w:rsidRPr="0004111C">
              <w:rPr>
                <w:rFonts w:ascii="Arial" w:hAnsi="Arial" w:cs="Arial"/>
                <w:sz w:val="24"/>
                <w:szCs w:val="24"/>
              </w:rPr>
              <w:br/>
              <w:t>Działalność społeczna na rzecz środowiska lokalnego.</w:t>
            </w:r>
          </w:p>
          <w:p w:rsidR="00861BF6" w:rsidRPr="0004111C" w:rsidRDefault="00861BF6" w:rsidP="0004111C">
            <w:pPr>
              <w:spacing w:line="360" w:lineRule="auto"/>
              <w:rPr>
                <w:rFonts w:ascii="Arial" w:hAnsi="Arial" w:cs="Arial"/>
                <w:sz w:val="24"/>
                <w:szCs w:val="24"/>
              </w:rPr>
            </w:pP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Ocena przedstawionej kalkulacji kosztów realizacji zadania publicznego,  w tym w odniesieniu do zakresu rzeczowego zadania.</w:t>
            </w:r>
            <w:r w:rsidRPr="0004111C">
              <w:rPr>
                <w:rFonts w:ascii="Arial" w:hAnsi="Arial" w:cs="Arial"/>
                <w:sz w:val="24"/>
                <w:szCs w:val="24"/>
              </w:rPr>
              <w:br/>
              <w:t xml:space="preserve">Ocena kosztów - czy są racjonalne, spójne i niezbędne z punktu widzenia realizacji zadania. </w:t>
            </w:r>
            <w:r w:rsidRPr="0004111C">
              <w:rPr>
                <w:rFonts w:ascii="Arial" w:hAnsi="Arial" w:cs="Arial"/>
                <w:sz w:val="24"/>
                <w:szCs w:val="24"/>
              </w:rPr>
              <w:br/>
              <w:t>Ocena prawidłowego zakwalifikowania kosztów do kategorii kosztorysu.</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Ocena proponowanej jakości wykonania zadania i kwalifikacje osób, przy udziale których Organizacja będzie realizować zadanie publiczne.</w:t>
            </w:r>
            <w:r w:rsidRPr="0004111C">
              <w:rPr>
                <w:rFonts w:ascii="Arial" w:hAnsi="Arial" w:cs="Arial"/>
                <w:sz w:val="24"/>
                <w:szCs w:val="24"/>
              </w:rPr>
              <w:br/>
              <w:t xml:space="preserve">Ocena kadry projektu rzetelny, wyczerpujący i niezbędny z punktu widzenia realizacji zadania. </w:t>
            </w:r>
            <w:r w:rsidRPr="0004111C">
              <w:rPr>
                <w:rFonts w:ascii="Arial" w:hAnsi="Arial" w:cs="Arial"/>
                <w:sz w:val="24"/>
                <w:szCs w:val="24"/>
              </w:rPr>
              <w:br/>
              <w:t xml:space="preserve">Koszty ponoszone w związku z utrzymaniem własnej bazy sportowej. </w:t>
            </w:r>
            <w:r w:rsidRPr="0004111C">
              <w:rPr>
                <w:rFonts w:ascii="Arial" w:hAnsi="Arial" w:cs="Arial"/>
                <w:sz w:val="24"/>
                <w:szCs w:val="24"/>
              </w:rPr>
              <w:br/>
              <w:t>P</w:t>
            </w:r>
            <w:r w:rsidR="00861BF6">
              <w:rPr>
                <w:rFonts w:ascii="Arial" w:hAnsi="Arial" w:cs="Arial"/>
                <w:sz w:val="24"/>
                <w:szCs w:val="24"/>
              </w:rPr>
              <w:t xml:space="preserve">romocja Gminy Miasto Szczecin. </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Ocena uwzględnionego przez organizację udziału środków finansowych własnych lub środków pochodzących z innych źródeł na realizację zadania publicznego.</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Ocena planowanego przez organizację wkładu rzeczowego, osobowego, w tym świadczeń wolontariuszy i pracy społecznej członków.</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b/>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861BF6" w:rsidRDefault="00861BF6" w:rsidP="0004111C">
      <w:pPr>
        <w:spacing w:line="360" w:lineRule="auto"/>
        <w:rPr>
          <w:rFonts w:ascii="Arial" w:hAnsi="Arial" w:cs="Arial"/>
          <w:sz w:val="24"/>
          <w:szCs w:val="24"/>
        </w:rPr>
      </w:pP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Uwaga!</w:t>
      </w:r>
      <w:r w:rsidRPr="0004111C">
        <w:rPr>
          <w:rFonts w:ascii="Arial" w:hAnsi="Arial" w:cs="Arial"/>
          <w:sz w:val="24"/>
          <w:szCs w:val="24"/>
        </w:rPr>
        <w:br/>
        <w:t>Brak wymaganych informacji merytorycznych może skutkować znacznym obniżeniem przyznanych środków.</w:t>
      </w:r>
      <w:r w:rsidRPr="0004111C">
        <w:rPr>
          <w:rFonts w:ascii="Arial" w:hAnsi="Arial" w:cs="Arial"/>
          <w:sz w:val="24"/>
          <w:szCs w:val="24"/>
        </w:rPr>
        <w:br/>
        <w:t xml:space="preserve">Dotację może uzyskać organizacja, która otrzymała pozytywną ocenę za kryterium 1,2,3,4 i 6 oceny merytorycznej oraz rekomendację komisji konkursowej. </w:t>
      </w:r>
      <w:r w:rsidRPr="0004111C">
        <w:rPr>
          <w:rFonts w:ascii="Arial" w:hAnsi="Arial" w:cs="Arial"/>
          <w:sz w:val="24"/>
          <w:szCs w:val="24"/>
        </w:rPr>
        <w:br/>
        <w:t>Ostatecznego wyboru ofert dokona Prezydent Miasta bądź właściwy Zastępca Prezydenta Miasta w drodze oświadczenia woli.</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Termin dokonania wyboru ofert.</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Termin dokonania wyboru ofert nastąpi w ciągu 60 dni od dnia zakończenia naboru ofert.</w:t>
      </w:r>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b/>
                <w:bCs/>
                <w:sz w:val="24"/>
                <w:szCs w:val="24"/>
              </w:rPr>
              <w:t>Wysokość środków (w zł)</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1C505A">
            <w:pPr>
              <w:spacing w:line="360" w:lineRule="auto"/>
              <w:jc w:val="right"/>
              <w:rPr>
                <w:rFonts w:ascii="Arial" w:hAnsi="Arial" w:cs="Arial"/>
                <w:sz w:val="24"/>
                <w:szCs w:val="24"/>
              </w:rPr>
            </w:pPr>
            <w:r w:rsidRPr="0004111C">
              <w:rPr>
                <w:rFonts w:ascii="Arial" w:hAnsi="Arial" w:cs="Arial"/>
                <w:sz w:val="24"/>
                <w:szCs w:val="24"/>
              </w:rPr>
              <w:t>0,00</w:t>
            </w:r>
          </w:p>
        </w:tc>
      </w:tr>
      <w:tr w:rsidR="0004111C" w:rsidRPr="0004111C">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FD7B2F">
            <w:pPr>
              <w:spacing w:line="360" w:lineRule="auto"/>
              <w:jc w:val="right"/>
              <w:rPr>
                <w:rFonts w:ascii="Arial" w:hAnsi="Arial" w:cs="Arial"/>
                <w:sz w:val="24"/>
                <w:szCs w:val="24"/>
              </w:rPr>
            </w:pPr>
            <w:r w:rsidRPr="0004111C">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4111C" w:rsidRPr="0004111C" w:rsidRDefault="0004111C" w:rsidP="001C505A">
            <w:pPr>
              <w:spacing w:line="360" w:lineRule="auto"/>
              <w:jc w:val="right"/>
              <w:rPr>
                <w:rFonts w:ascii="Arial" w:hAnsi="Arial" w:cs="Arial"/>
                <w:sz w:val="24"/>
                <w:szCs w:val="24"/>
              </w:rPr>
            </w:pPr>
            <w:r w:rsidRPr="0004111C">
              <w:rPr>
                <w:rFonts w:ascii="Arial" w:hAnsi="Arial" w:cs="Arial"/>
                <w:sz w:val="24"/>
                <w:szCs w:val="24"/>
              </w:rPr>
              <w:t>0,00</w:t>
            </w:r>
          </w:p>
        </w:tc>
      </w:tr>
    </w:tbl>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Ochrona danych osobowych.</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04111C" w:rsidRPr="0004111C" w:rsidRDefault="0004111C" w:rsidP="00526F9A">
      <w:pPr>
        <w:numPr>
          <w:ilvl w:val="0"/>
          <w:numId w:val="12"/>
        </w:numPr>
        <w:spacing w:line="360" w:lineRule="auto"/>
        <w:ind w:left="357" w:hanging="357"/>
        <w:rPr>
          <w:rFonts w:ascii="Arial" w:hAnsi="Arial" w:cs="Arial"/>
          <w:sz w:val="24"/>
          <w:szCs w:val="24"/>
        </w:rPr>
      </w:pPr>
      <w:r w:rsidRPr="0004111C">
        <w:rPr>
          <w:rFonts w:ascii="Arial" w:hAnsi="Arial" w:cs="Arial"/>
          <w:sz w:val="24"/>
          <w:szCs w:val="24"/>
        </w:rPr>
        <w:t>administratorem Pani/Pana danych osobowych jest Gmina Miasto Szczecin - Urząd Miasta Szczecin z siedzibą w Szczecinie, pl. Armii Krajowej 1;</w:t>
      </w:r>
    </w:p>
    <w:p w:rsidR="0004111C" w:rsidRPr="00E41FAB" w:rsidRDefault="0004111C" w:rsidP="00E41FAB">
      <w:pPr>
        <w:numPr>
          <w:ilvl w:val="0"/>
          <w:numId w:val="13"/>
        </w:numPr>
        <w:spacing w:line="360" w:lineRule="auto"/>
        <w:ind w:left="357" w:hanging="357"/>
        <w:rPr>
          <w:rFonts w:ascii="Arial" w:hAnsi="Arial" w:cs="Arial"/>
          <w:sz w:val="24"/>
          <w:szCs w:val="24"/>
        </w:rPr>
      </w:pPr>
      <w:r w:rsidRPr="0004111C">
        <w:rPr>
          <w:rFonts w:ascii="Arial" w:hAnsi="Arial"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7" w:history="1">
        <w:r w:rsidR="00E41FAB" w:rsidRPr="00217542">
          <w:rPr>
            <w:rStyle w:val="Hipercze"/>
            <w:rFonts w:ascii="Arial" w:hAnsi="Arial" w:cs="Arial"/>
            <w:sz w:val="24"/>
            <w:szCs w:val="24"/>
          </w:rPr>
          <w:t>iod@um.szczecin.pl</w:t>
        </w:r>
      </w:hyperlink>
      <w:r w:rsidR="00E41FAB">
        <w:rPr>
          <w:rFonts w:ascii="Arial" w:hAnsi="Arial" w:cs="Arial"/>
          <w:sz w:val="24"/>
          <w:szCs w:val="24"/>
        </w:rPr>
        <w:t xml:space="preserve"> </w:t>
      </w:r>
      <w:r w:rsidRPr="00E41FAB">
        <w:rPr>
          <w:rFonts w:ascii="Arial" w:hAnsi="Arial" w:cs="Arial"/>
          <w:sz w:val="24"/>
          <w:szCs w:val="24"/>
        </w:rPr>
        <w:t>Powyższe dane kontaktowe służą wyłącznie do kontaktów w sprawach związanych bezpośrednio z przetwarzaniem danych osobowych;</w:t>
      </w:r>
    </w:p>
    <w:p w:rsidR="0004111C" w:rsidRPr="0004111C" w:rsidRDefault="0004111C" w:rsidP="00526F9A">
      <w:pPr>
        <w:numPr>
          <w:ilvl w:val="0"/>
          <w:numId w:val="14"/>
        </w:numPr>
        <w:spacing w:line="360" w:lineRule="auto"/>
        <w:ind w:left="357" w:hanging="357"/>
        <w:rPr>
          <w:rFonts w:ascii="Arial" w:hAnsi="Arial" w:cs="Arial"/>
          <w:sz w:val="24"/>
          <w:szCs w:val="24"/>
        </w:rPr>
      </w:pPr>
      <w:r w:rsidRPr="0004111C">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861BF6" w:rsidRPr="0004111C" w:rsidRDefault="0004111C" w:rsidP="0004111C">
      <w:pPr>
        <w:spacing w:line="360" w:lineRule="auto"/>
        <w:rPr>
          <w:rFonts w:ascii="Arial" w:hAnsi="Arial" w:cs="Arial"/>
          <w:sz w:val="24"/>
          <w:szCs w:val="24"/>
        </w:rPr>
      </w:pPr>
      <w:r w:rsidRPr="0004111C">
        <w:rPr>
          <w:rFonts w:ascii="Arial" w:hAnsi="Arial" w:cs="Arial"/>
          <w:sz w:val="24"/>
          <w:szCs w:val="24"/>
        </w:rPr>
        <w:t xml:space="preserve">Klauzula informacyjna Gminy Miasto Szczecin - Urzędu Miasta Szczecin wynikająca z przepisów RODO, dostępna jest na stronie </w:t>
      </w:r>
      <w:hyperlink r:id="rId8" w:history="1">
        <w:r w:rsidR="00861BF6" w:rsidRPr="00217542">
          <w:rPr>
            <w:rStyle w:val="Hipercze"/>
            <w:rFonts w:ascii="Arial" w:hAnsi="Arial" w:cs="Arial"/>
            <w:sz w:val="24"/>
            <w:szCs w:val="24"/>
          </w:rPr>
          <w:t>www.bip.um.szczecin.pl/chapter_131142.asp</w:t>
        </w:r>
      </w:hyperlink>
    </w:p>
    <w:p w:rsidR="0004111C" w:rsidRPr="0042709D" w:rsidRDefault="0004111C" w:rsidP="00526F9A">
      <w:pPr>
        <w:pStyle w:val="Nagwek2"/>
        <w:numPr>
          <w:ilvl w:val="0"/>
          <w:numId w:val="15"/>
        </w:numPr>
        <w:rPr>
          <w:rFonts w:ascii="Arial" w:hAnsi="Arial" w:cs="Arial"/>
          <w:i w:val="0"/>
          <w:sz w:val="24"/>
          <w:szCs w:val="24"/>
        </w:rPr>
      </w:pPr>
      <w:r w:rsidRPr="0042709D">
        <w:rPr>
          <w:rFonts w:ascii="Arial" w:hAnsi="Arial" w:cs="Arial"/>
          <w:i w:val="0"/>
          <w:sz w:val="24"/>
          <w:szCs w:val="24"/>
        </w:rPr>
        <w:t>Informacje dodatkowe.</w:t>
      </w:r>
    </w:p>
    <w:p w:rsidR="0004111C" w:rsidRPr="0004111C" w:rsidRDefault="0004111C" w:rsidP="0004111C">
      <w:pPr>
        <w:spacing w:line="360" w:lineRule="auto"/>
        <w:rPr>
          <w:rFonts w:ascii="Arial" w:hAnsi="Arial" w:cs="Arial"/>
          <w:sz w:val="24"/>
          <w:szCs w:val="24"/>
        </w:rPr>
      </w:pPr>
      <w:r w:rsidRPr="0004111C">
        <w:rPr>
          <w:rFonts w:ascii="Arial" w:hAnsi="Arial" w:cs="Arial"/>
          <w:sz w:val="24"/>
          <w:szCs w:val="24"/>
        </w:rPr>
        <w:t>Informacji o konkursie udzielają:</w:t>
      </w:r>
    </w:p>
    <w:p w:rsidR="00526F9A" w:rsidRDefault="0004111C" w:rsidP="00526F9A">
      <w:pPr>
        <w:numPr>
          <w:ilvl w:val="0"/>
          <w:numId w:val="14"/>
        </w:numPr>
        <w:spacing w:line="360" w:lineRule="auto"/>
        <w:ind w:left="357" w:hanging="357"/>
        <w:rPr>
          <w:rFonts w:ascii="Arial" w:hAnsi="Arial" w:cs="Arial"/>
          <w:sz w:val="24"/>
          <w:szCs w:val="24"/>
        </w:rPr>
      </w:pPr>
      <w:r w:rsidRPr="0004111C">
        <w:rPr>
          <w:rFonts w:ascii="Arial" w:hAnsi="Arial" w:cs="Arial"/>
          <w:sz w:val="24"/>
          <w:szCs w:val="24"/>
        </w:rPr>
        <w:t xml:space="preserve">pod względem formalnym </w:t>
      </w:r>
      <w:r w:rsidRPr="001C505A">
        <w:rPr>
          <w:rFonts w:ascii="Arial" w:hAnsi="Arial" w:cs="Arial"/>
          <w:i/>
          <w:iCs/>
          <w:sz w:val="24"/>
          <w:szCs w:val="24"/>
        </w:rPr>
        <w:t>(Wydział/Biuro, imię i nazwisko, tel., adres e-mail):</w:t>
      </w:r>
      <w:r w:rsidRPr="00861BF6">
        <w:rPr>
          <w:rFonts w:ascii="Arial" w:hAnsi="Arial" w:cs="Arial"/>
          <w:sz w:val="24"/>
          <w:szCs w:val="24"/>
        </w:rPr>
        <w:t xml:space="preserve"> </w:t>
      </w:r>
      <w:r w:rsidRPr="0004111C">
        <w:rPr>
          <w:rFonts w:ascii="Arial" w:hAnsi="Arial" w:cs="Arial"/>
          <w:sz w:val="24"/>
          <w:szCs w:val="24"/>
        </w:rPr>
        <w:t xml:space="preserve">Biuro Dialogu Obywatelskiego, Ilona Krupecka, tel.: </w:t>
      </w:r>
      <w:r w:rsidR="00861BF6">
        <w:rPr>
          <w:rFonts w:ascii="Arial" w:hAnsi="Arial" w:cs="Arial"/>
          <w:sz w:val="24"/>
          <w:szCs w:val="24"/>
        </w:rPr>
        <w:t>9142107</w:t>
      </w:r>
      <w:r w:rsidRPr="0004111C">
        <w:rPr>
          <w:rFonts w:ascii="Arial" w:hAnsi="Arial" w:cs="Arial"/>
          <w:sz w:val="24"/>
          <w:szCs w:val="24"/>
        </w:rPr>
        <w:t xml:space="preserve">, e-mail: </w:t>
      </w:r>
      <w:hyperlink r:id="rId9" w:history="1">
        <w:r w:rsidR="00526F9A" w:rsidRPr="00795D3B">
          <w:rPr>
            <w:rStyle w:val="Hipercze"/>
            <w:rFonts w:ascii="Arial" w:hAnsi="Arial" w:cs="Arial"/>
            <w:sz w:val="24"/>
            <w:szCs w:val="24"/>
          </w:rPr>
          <w:t>ikrupec@um.szczecin.pl</w:t>
        </w:r>
      </w:hyperlink>
    </w:p>
    <w:p w:rsidR="0004111C" w:rsidRDefault="0004111C" w:rsidP="00526F9A">
      <w:pPr>
        <w:numPr>
          <w:ilvl w:val="0"/>
          <w:numId w:val="14"/>
        </w:numPr>
        <w:spacing w:line="360" w:lineRule="auto"/>
        <w:ind w:left="357" w:hanging="357"/>
        <w:rPr>
          <w:rFonts w:ascii="Arial" w:hAnsi="Arial" w:cs="Arial"/>
          <w:sz w:val="24"/>
          <w:szCs w:val="24"/>
        </w:rPr>
      </w:pPr>
      <w:r w:rsidRPr="0004111C">
        <w:rPr>
          <w:rFonts w:ascii="Arial" w:hAnsi="Arial" w:cs="Arial"/>
          <w:sz w:val="24"/>
          <w:szCs w:val="24"/>
        </w:rPr>
        <w:t>pod względem merytorycznym </w:t>
      </w:r>
      <w:r w:rsidRPr="001C505A">
        <w:rPr>
          <w:rFonts w:ascii="Arial" w:hAnsi="Arial" w:cs="Arial"/>
          <w:i/>
          <w:iCs/>
          <w:sz w:val="24"/>
          <w:szCs w:val="24"/>
        </w:rPr>
        <w:t>(Wydział/Biuro, imię i nazwisko, tel., adres e-mail):</w:t>
      </w:r>
      <w:r w:rsidRPr="00861BF6">
        <w:rPr>
          <w:rFonts w:ascii="Arial" w:hAnsi="Arial" w:cs="Arial"/>
          <w:sz w:val="24"/>
          <w:szCs w:val="24"/>
        </w:rPr>
        <w:t xml:space="preserve"> </w:t>
      </w:r>
      <w:r w:rsidRPr="0004111C">
        <w:rPr>
          <w:rFonts w:ascii="Arial" w:hAnsi="Arial" w:cs="Arial"/>
          <w:sz w:val="24"/>
          <w:szCs w:val="24"/>
        </w:rPr>
        <w:t xml:space="preserve">Wydział Sportu, Łukasz Wrzosek, tel.: 914245971, e-mail: </w:t>
      </w:r>
      <w:hyperlink r:id="rId10" w:history="1">
        <w:r w:rsidR="00526F9A" w:rsidRPr="00795D3B">
          <w:rPr>
            <w:rStyle w:val="Hipercze"/>
            <w:rFonts w:ascii="Arial" w:hAnsi="Arial" w:cs="Arial"/>
            <w:sz w:val="24"/>
            <w:szCs w:val="24"/>
          </w:rPr>
          <w:t>lwrzosek@um.szczecin.pl</w:t>
        </w:r>
      </w:hyperlink>
    </w:p>
    <w:p w:rsidR="00526F9A" w:rsidRPr="0004111C" w:rsidRDefault="00526F9A" w:rsidP="00526F9A">
      <w:pPr>
        <w:spacing w:line="360" w:lineRule="auto"/>
        <w:ind w:left="357"/>
        <w:rPr>
          <w:rFonts w:ascii="Arial" w:hAnsi="Arial" w:cs="Arial"/>
          <w:sz w:val="24"/>
          <w:szCs w:val="24"/>
        </w:rPr>
      </w:pPr>
    </w:p>
    <w:sectPr w:rsidR="00526F9A" w:rsidRPr="0004111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26" w:rsidRDefault="00634626" w:rsidP="0004111C">
      <w:r>
        <w:separator/>
      </w:r>
    </w:p>
  </w:endnote>
  <w:endnote w:type="continuationSeparator" w:id="0">
    <w:p w:rsidR="00634626" w:rsidRDefault="00634626" w:rsidP="0004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26" w:rsidRDefault="00634626" w:rsidP="0004111C">
      <w:r>
        <w:separator/>
      </w:r>
    </w:p>
  </w:footnote>
  <w:footnote w:type="continuationSeparator" w:id="0">
    <w:p w:rsidR="00634626" w:rsidRDefault="00634626" w:rsidP="0004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FE" w:rsidRDefault="001458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0"/>
    <w:lvl w:ilvl="0">
      <w:start w:val="1"/>
      <w:numFmt w:val="bullet"/>
      <w:lvlText w:val=""/>
      <w:lvlJc w:val="left"/>
      <w:rPr>
        <w:rFonts w:ascii="Symbol" w:hAnsi="Symbol"/>
      </w:rPr>
    </w:lvl>
  </w:abstractNum>
  <w:abstractNum w:abstractNumId="1" w15:restartNumberingAfterBreak="0">
    <w:nsid w:val="0000000B"/>
    <w:multiLevelType w:val="singleLevel"/>
    <w:tmpl w:val="00000000"/>
    <w:lvl w:ilvl="0">
      <w:start w:val="1"/>
      <w:numFmt w:val="decimal"/>
      <w:lvlText w:val="%1)"/>
      <w:lvlJc w:val="left"/>
      <w:rPr>
        <w:rFonts w:cs="Times New Roman"/>
      </w:rPr>
    </w:lvl>
  </w:abstractNum>
  <w:abstractNum w:abstractNumId="2" w15:restartNumberingAfterBreak="0">
    <w:nsid w:val="0000000D"/>
    <w:multiLevelType w:val="singleLevel"/>
    <w:tmpl w:val="00000000"/>
    <w:lvl w:ilvl="0">
      <w:start w:val="1"/>
      <w:numFmt w:val="decimal"/>
      <w:lvlText w:val="%1)"/>
      <w:lvlJc w:val="left"/>
      <w:rPr>
        <w:rFonts w:cs="Times New Roman"/>
      </w:rPr>
    </w:lvl>
  </w:abstractNum>
  <w:abstractNum w:abstractNumId="3" w15:restartNumberingAfterBreak="0">
    <w:nsid w:val="0000000F"/>
    <w:multiLevelType w:val="singleLevel"/>
    <w:tmpl w:val="00000000"/>
    <w:lvl w:ilvl="0">
      <w:start w:val="1"/>
      <w:numFmt w:val="decimal"/>
      <w:lvlText w:val="%1)"/>
      <w:lvlJc w:val="left"/>
      <w:rPr>
        <w:rFonts w:cs="Times New Roman"/>
      </w:rPr>
    </w:lvl>
  </w:abstractNum>
  <w:abstractNum w:abstractNumId="4" w15:restartNumberingAfterBreak="0">
    <w:nsid w:val="00000011"/>
    <w:multiLevelType w:val="singleLevel"/>
    <w:tmpl w:val="00000000"/>
    <w:lvl w:ilvl="0">
      <w:start w:val="1"/>
      <w:numFmt w:val="bullet"/>
      <w:lvlText w:val=""/>
      <w:lvlJc w:val="left"/>
      <w:rPr>
        <w:rFonts w:ascii="Symbol" w:hAnsi="Symbol"/>
      </w:rPr>
    </w:lvl>
  </w:abstractNum>
  <w:abstractNum w:abstractNumId="5" w15:restartNumberingAfterBreak="0">
    <w:nsid w:val="03197B5F"/>
    <w:multiLevelType w:val="hybridMultilevel"/>
    <w:tmpl w:val="1F4A99FE"/>
    <w:lvl w:ilvl="0" w:tplc="24983E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46243D7"/>
    <w:multiLevelType w:val="hybridMultilevel"/>
    <w:tmpl w:val="9A6CB8A2"/>
    <w:lvl w:ilvl="0" w:tplc="0000000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0843983"/>
    <w:multiLevelType w:val="hybridMultilevel"/>
    <w:tmpl w:val="C28C2262"/>
    <w:lvl w:ilvl="0" w:tplc="00000000">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C3B482BA">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2741383"/>
    <w:multiLevelType w:val="hybridMultilevel"/>
    <w:tmpl w:val="6C789C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813122"/>
    <w:multiLevelType w:val="hybridMultilevel"/>
    <w:tmpl w:val="6436D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EF426B"/>
    <w:multiLevelType w:val="hybridMultilevel"/>
    <w:tmpl w:val="74344F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186308F"/>
    <w:multiLevelType w:val="hybridMultilevel"/>
    <w:tmpl w:val="302A0A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07A1C44"/>
    <w:multiLevelType w:val="hybridMultilevel"/>
    <w:tmpl w:val="01080A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E574FB8"/>
    <w:multiLevelType w:val="hybridMultilevel"/>
    <w:tmpl w:val="2EBC515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60328A9"/>
    <w:multiLevelType w:val="hybridMultilevel"/>
    <w:tmpl w:val="191A55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3"/>
  </w:num>
  <w:num w:numId="10">
    <w:abstractNumId w:val="3"/>
  </w:num>
  <w:num w:numId="11">
    <w:abstractNumId w:val="3"/>
  </w:num>
  <w:num w:numId="12">
    <w:abstractNumId w:val="4"/>
  </w:num>
  <w:num w:numId="13">
    <w:abstractNumId w:val="4"/>
  </w:num>
  <w:num w:numId="14">
    <w:abstractNumId w:val="4"/>
  </w:num>
  <w:num w:numId="15">
    <w:abstractNumId w:val="5"/>
  </w:num>
  <w:num w:numId="16">
    <w:abstractNumId w:val="6"/>
  </w:num>
  <w:num w:numId="17">
    <w:abstractNumId w:val="7"/>
  </w:num>
  <w:num w:numId="18">
    <w:abstractNumId w:val="12"/>
  </w:num>
  <w:num w:numId="19">
    <w:abstractNumId w:val="11"/>
  </w:num>
  <w:num w:numId="20">
    <w:abstractNumId w:val="8"/>
  </w:num>
  <w:num w:numId="21">
    <w:abstractNumId w:val="14"/>
  </w:num>
  <w:num w:numId="22">
    <w:abstractNumId w:val="13"/>
  </w:num>
  <w:num w:numId="23">
    <w:abstractNumId w:val="10"/>
  </w:num>
  <w:num w:numId="2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1C"/>
    <w:rsid w:val="0004111C"/>
    <w:rsid w:val="000A713C"/>
    <w:rsid w:val="001458FE"/>
    <w:rsid w:val="00167542"/>
    <w:rsid w:val="001C505A"/>
    <w:rsid w:val="002C0642"/>
    <w:rsid w:val="0042709D"/>
    <w:rsid w:val="00526F9A"/>
    <w:rsid w:val="00634626"/>
    <w:rsid w:val="00795D3B"/>
    <w:rsid w:val="00861BF6"/>
    <w:rsid w:val="00C83B99"/>
    <w:rsid w:val="00D76FF3"/>
    <w:rsid w:val="00E41FAB"/>
    <w:rsid w:val="00FD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A78D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42709D"/>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42709D"/>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2709D"/>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locked/>
    <w:rsid w:val="0042709D"/>
    <w:rPr>
      <w:rFonts w:asciiTheme="majorHAnsi" w:eastAsiaTheme="majorEastAsia" w:hAnsiTheme="majorHAnsi"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unhideWhenUsed/>
    <w:rsid w:val="00C83B99"/>
    <w:pPr>
      <w:tabs>
        <w:tab w:val="center" w:pos="4536"/>
        <w:tab w:val="right" w:pos="9072"/>
      </w:tabs>
    </w:pPr>
  </w:style>
  <w:style w:type="character" w:customStyle="1" w:styleId="NagwekZnak">
    <w:name w:val="Nagłówek Znak"/>
    <w:basedOn w:val="Domylnaczcionkaakapitu"/>
    <w:link w:val="Nagwek"/>
    <w:uiPriority w:val="99"/>
    <w:locked/>
    <w:rsid w:val="00C83B99"/>
    <w:rPr>
      <w:rFonts w:ascii="Helvetica" w:hAnsi="Helvetica" w:cs="Helvetica"/>
      <w:color w:val="000000"/>
    </w:rPr>
  </w:style>
  <w:style w:type="paragraph" w:styleId="Stopka">
    <w:name w:val="footer"/>
    <w:basedOn w:val="Normalny"/>
    <w:link w:val="StopkaZnak"/>
    <w:uiPriority w:val="99"/>
    <w:unhideWhenUsed/>
    <w:rsid w:val="00C83B99"/>
    <w:pPr>
      <w:tabs>
        <w:tab w:val="center" w:pos="4536"/>
        <w:tab w:val="right" w:pos="9072"/>
      </w:tabs>
    </w:pPr>
  </w:style>
  <w:style w:type="character" w:customStyle="1" w:styleId="StopkaZnak">
    <w:name w:val="Stopka Znak"/>
    <w:basedOn w:val="Domylnaczcionkaakapitu"/>
    <w:link w:val="Stopka"/>
    <w:uiPriority w:val="99"/>
    <w:locked/>
    <w:rsid w:val="00C83B99"/>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861BF6"/>
    <w:pPr>
      <w:ind w:left="720"/>
      <w:contextualSpacing/>
    </w:pPr>
  </w:style>
  <w:style w:type="paragraph" w:styleId="Tekstdymka">
    <w:name w:val="Balloon Text"/>
    <w:basedOn w:val="Normalny"/>
    <w:link w:val="TekstdymkaZnak"/>
    <w:uiPriority w:val="99"/>
    <w:rsid w:val="000A713C"/>
    <w:rPr>
      <w:rFonts w:ascii="Segoe UI" w:hAnsi="Segoe UI" w:cs="Segoe UI"/>
      <w:sz w:val="18"/>
      <w:szCs w:val="18"/>
    </w:rPr>
  </w:style>
  <w:style w:type="character" w:customStyle="1" w:styleId="TekstdymkaZnak">
    <w:name w:val="Tekst dymka Znak"/>
    <w:basedOn w:val="Domylnaczcionkaakapitu"/>
    <w:link w:val="Tekstdymka"/>
    <w:uiPriority w:val="99"/>
    <w:rsid w:val="000A71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zczecin.pl/chapter_131142.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um.szczecin.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wrzosek@um.szczecin.pl" TargetMode="External"/><Relationship Id="rId4" Type="http://schemas.openxmlformats.org/officeDocument/2006/relationships/webSettings" Target="webSettings.xml"/><Relationship Id="rId9" Type="http://schemas.openxmlformats.org/officeDocument/2006/relationships/hyperlink" Target="mailto:ikrupec@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3000</Words>
  <Characters>19581</Characters>
  <Application>Microsoft Office Word</Application>
  <DocSecurity>0</DocSecurity>
  <Lines>163</Lines>
  <Paragraphs>45</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Ogłoszenie konkursow</vt:lpstr>
      <vt:lpstr>OGŁOSZENIE PREZYDENTA MIASTA SZCZECIN</vt:lpstr>
      <vt:lpstr/>
      <vt:lpstr>Nr Otwartego Konkursu Ofert: </vt:lpstr>
      <vt:lpstr>BDO/IK/2021/053</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01.07.2021 r. do dnia 31.12.2021 r.</vt:lpstr>
      <vt:lpstr>    Warunki realizacji zadania:</vt:lpstr>
      <vt:lpstr>    Termin i sposób składania ofert oraz potwierdzenia złożenia ofert:</vt:lpstr>
      <vt:lpstr>    Wymagane informacje merytoryczne: </vt:lpstr>
      <vt:lpstr>    Wszystkie informacje z poniższej tabeli należy zamieścić w polu III. 3.oferty-po</vt:lpstr>
      <vt:lpstr>    Tryb wyboru ofert.</vt:lpstr>
      <vt:lpstr>    Kryteria wyboru ofert.</vt:lpstr>
      <vt:lpstr>    Termin dokonania wyboru ofert.</vt:lpstr>
      <vt:lpstr>    Zrealizowane przez Gminę Miasto Szczecin w roku ogłoszenia otwartego konkursu of</vt:lpstr>
      <vt:lpstr>    Ochrona danych osobowych.</vt:lpstr>
      <vt:lpstr>    Informacje dodatkowe.</vt:lpstr>
    </vt:vector>
  </TitlesOfParts>
  <Manager/>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dc:title>
  <dc:subject/>
  <dc:creator/>
  <cp:keywords/>
  <dc:description/>
  <cp:lastModifiedBy/>
  <cp:revision>1</cp:revision>
  <dcterms:created xsi:type="dcterms:W3CDTF">2021-04-30T08:03:00Z</dcterms:created>
  <dcterms:modified xsi:type="dcterms:W3CDTF">2021-04-30T09:05:00Z</dcterms:modified>
</cp:coreProperties>
</file>